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0F" w:rsidRPr="00623942" w:rsidRDefault="004A640F" w:rsidP="00623942">
      <w:pPr>
        <w:pStyle w:val="Titre"/>
        <w:jc w:val="center"/>
      </w:pPr>
      <w:bookmarkStart w:id="0" w:name="_GoBack"/>
      <w:bookmarkEnd w:id="0"/>
      <w:r w:rsidRPr="00623942">
        <w:t>Assemblée Générale 20</w:t>
      </w:r>
      <w:r w:rsidR="00AB7F2E">
        <w:t>20</w:t>
      </w:r>
    </w:p>
    <w:p w:rsidR="004A640F" w:rsidRPr="00623942" w:rsidRDefault="004A640F" w:rsidP="00623942">
      <w:pPr>
        <w:pStyle w:val="Titre"/>
        <w:jc w:val="center"/>
      </w:pPr>
      <w:r w:rsidRPr="00623942">
        <w:t>le m</w:t>
      </w:r>
      <w:r w:rsidR="00AB7F2E">
        <w:t>ercredi</w:t>
      </w:r>
      <w:r w:rsidRPr="00623942">
        <w:t xml:space="preserve"> 1</w:t>
      </w:r>
      <w:r w:rsidR="00AB7F2E">
        <w:t>6</w:t>
      </w:r>
      <w:r w:rsidRPr="00623942">
        <w:t xml:space="preserve"> septembre à 20H</w:t>
      </w:r>
    </w:p>
    <w:p w:rsidR="004A640F" w:rsidRPr="00623942" w:rsidRDefault="004A640F" w:rsidP="00623942">
      <w:pPr>
        <w:tabs>
          <w:tab w:val="left" w:pos="1380"/>
        </w:tabs>
        <w:jc w:val="center"/>
        <w:rPr>
          <w:rFonts w:ascii="Garamond" w:hAnsi="Garamond"/>
          <w:sz w:val="24"/>
          <w:szCs w:val="24"/>
        </w:rPr>
      </w:pPr>
      <w:r w:rsidRPr="00623942">
        <w:rPr>
          <w:rFonts w:ascii="Garamond" w:hAnsi="Garamond"/>
          <w:sz w:val="24"/>
          <w:szCs w:val="24"/>
        </w:rPr>
        <w:t>à la maison des associations (</w:t>
      </w:r>
      <w:r w:rsidR="00AB7F2E">
        <w:rPr>
          <w:rFonts w:ascii="Garamond" w:hAnsi="Garamond"/>
          <w:sz w:val="24"/>
          <w:szCs w:val="24"/>
        </w:rPr>
        <w:t>Les Hauts de Roquefort</w:t>
      </w:r>
      <w:r w:rsidRPr="00623942">
        <w:rPr>
          <w:rFonts w:ascii="Garamond" w:hAnsi="Garamond"/>
          <w:sz w:val="24"/>
          <w:szCs w:val="24"/>
        </w:rPr>
        <w:t>)</w:t>
      </w:r>
    </w:p>
    <w:p w:rsidR="004A640F" w:rsidRPr="00623942" w:rsidRDefault="004A640F" w:rsidP="00623942">
      <w:pPr>
        <w:tabs>
          <w:tab w:val="left" w:pos="1380"/>
        </w:tabs>
        <w:jc w:val="both"/>
        <w:rPr>
          <w:rFonts w:ascii="Garamond" w:hAnsi="Garamond"/>
          <w:sz w:val="24"/>
          <w:szCs w:val="24"/>
        </w:rPr>
      </w:pPr>
    </w:p>
    <w:p w:rsidR="004A640F" w:rsidRPr="00623942" w:rsidRDefault="004A640F" w:rsidP="00623942">
      <w:pPr>
        <w:tabs>
          <w:tab w:val="left" w:pos="1380"/>
        </w:tabs>
        <w:jc w:val="both"/>
        <w:rPr>
          <w:rFonts w:ascii="Garamond" w:hAnsi="Garamond"/>
          <w:sz w:val="24"/>
          <w:szCs w:val="24"/>
        </w:rPr>
      </w:pPr>
      <w:r w:rsidRPr="00F35E67">
        <w:rPr>
          <w:rFonts w:ascii="Garamond" w:hAnsi="Garamond"/>
          <w:sz w:val="24"/>
          <w:szCs w:val="24"/>
          <w:u w:val="single"/>
        </w:rPr>
        <w:t>Présents </w:t>
      </w:r>
      <w:r w:rsidRPr="00623942">
        <w:rPr>
          <w:rFonts w:ascii="Garamond" w:hAnsi="Garamond"/>
          <w:sz w:val="24"/>
          <w:szCs w:val="24"/>
        </w:rPr>
        <w:t>:</w:t>
      </w:r>
      <w:r w:rsidR="00F55667">
        <w:rPr>
          <w:rFonts w:ascii="Garamond" w:hAnsi="Garamond"/>
          <w:sz w:val="24"/>
          <w:szCs w:val="24"/>
        </w:rPr>
        <w:t xml:space="preserve"> </w:t>
      </w:r>
      <w:r w:rsidR="00AB7F2E">
        <w:rPr>
          <w:rFonts w:ascii="Garamond" w:hAnsi="Garamond"/>
          <w:sz w:val="24"/>
          <w:szCs w:val="24"/>
        </w:rPr>
        <w:t>Cécile Rousselin,</w:t>
      </w:r>
      <w:r w:rsidR="00F55667">
        <w:rPr>
          <w:rFonts w:ascii="Garamond" w:hAnsi="Garamond"/>
          <w:sz w:val="24"/>
          <w:szCs w:val="24"/>
        </w:rPr>
        <w:t xml:space="preserve"> Jean-christophe Jordan, Isabelle Ruyer, </w:t>
      </w:r>
      <w:r w:rsidR="00AB7F2E" w:rsidRPr="00623942">
        <w:rPr>
          <w:rFonts w:ascii="Garamond" w:hAnsi="Garamond"/>
          <w:sz w:val="24"/>
          <w:szCs w:val="24"/>
        </w:rPr>
        <w:t>Florence Groen</w:t>
      </w:r>
      <w:r w:rsidR="00AB7F2E">
        <w:rPr>
          <w:rFonts w:ascii="Garamond" w:hAnsi="Garamond"/>
          <w:sz w:val="24"/>
          <w:szCs w:val="24"/>
        </w:rPr>
        <w:t>e</w:t>
      </w:r>
      <w:r w:rsidR="00AB7F2E" w:rsidRPr="00623942">
        <w:rPr>
          <w:rFonts w:ascii="Garamond" w:hAnsi="Garamond"/>
          <w:sz w:val="24"/>
          <w:szCs w:val="24"/>
        </w:rPr>
        <w:t>velt</w:t>
      </w:r>
      <w:r w:rsidR="00AB7F2E">
        <w:rPr>
          <w:rFonts w:ascii="Garamond" w:hAnsi="Garamond"/>
          <w:sz w:val="24"/>
          <w:szCs w:val="24"/>
        </w:rPr>
        <w:t xml:space="preserve">, Mathilde Vergnolle,  </w:t>
      </w:r>
      <w:r w:rsidR="00F55667">
        <w:rPr>
          <w:rFonts w:ascii="Garamond" w:hAnsi="Garamond"/>
          <w:sz w:val="24"/>
          <w:szCs w:val="24"/>
        </w:rPr>
        <w:t>Christelle</w:t>
      </w:r>
      <w:r w:rsidR="00AB7F2E" w:rsidRPr="00AB7F2E">
        <w:rPr>
          <w:rFonts w:ascii="Garamond" w:hAnsi="Garamond"/>
          <w:sz w:val="24"/>
          <w:szCs w:val="24"/>
        </w:rPr>
        <w:t xml:space="preserve"> </w:t>
      </w:r>
      <w:r w:rsidR="00AB7F2E">
        <w:rPr>
          <w:rFonts w:ascii="Garamond" w:hAnsi="Garamond"/>
          <w:sz w:val="24"/>
          <w:szCs w:val="24"/>
        </w:rPr>
        <w:t>Gaziello</w:t>
      </w:r>
      <w:r w:rsidR="00F55667">
        <w:rPr>
          <w:rFonts w:ascii="Garamond" w:hAnsi="Garamond"/>
          <w:sz w:val="24"/>
          <w:szCs w:val="24"/>
        </w:rPr>
        <w:t xml:space="preserve">, Carlo Francese, Nicolas Tanguy, </w:t>
      </w:r>
      <w:r w:rsidR="00AB7F2E">
        <w:rPr>
          <w:rFonts w:ascii="Garamond" w:hAnsi="Garamond"/>
          <w:sz w:val="24"/>
          <w:szCs w:val="24"/>
        </w:rPr>
        <w:t>Isabelle Daffix</w:t>
      </w:r>
      <w:r w:rsidR="00F55667">
        <w:rPr>
          <w:rFonts w:ascii="Garamond" w:hAnsi="Garamond"/>
          <w:sz w:val="24"/>
          <w:szCs w:val="24"/>
        </w:rPr>
        <w:t xml:space="preserve">, Olivier Omedes, Sabine Richez, , </w:t>
      </w:r>
      <w:r w:rsidR="00AB7F2E">
        <w:rPr>
          <w:rFonts w:ascii="Garamond" w:hAnsi="Garamond"/>
          <w:sz w:val="24"/>
          <w:szCs w:val="24"/>
        </w:rPr>
        <w:t xml:space="preserve">Giovanna Tissoni, </w:t>
      </w:r>
      <w:r w:rsidR="00AB7F2E" w:rsidRPr="00623942">
        <w:rPr>
          <w:rFonts w:ascii="Garamond" w:hAnsi="Garamond"/>
          <w:sz w:val="24"/>
          <w:szCs w:val="24"/>
        </w:rPr>
        <w:t>Christel</w:t>
      </w:r>
      <w:r w:rsidR="00AB7F2E">
        <w:rPr>
          <w:rFonts w:ascii="Garamond" w:hAnsi="Garamond"/>
          <w:sz w:val="24"/>
          <w:szCs w:val="24"/>
        </w:rPr>
        <w:t>le</w:t>
      </w:r>
      <w:r w:rsidR="00AB7F2E" w:rsidRPr="00623942">
        <w:rPr>
          <w:rFonts w:ascii="Garamond" w:hAnsi="Garamond"/>
          <w:sz w:val="24"/>
          <w:szCs w:val="24"/>
        </w:rPr>
        <w:t xml:space="preserve"> A</w:t>
      </w:r>
      <w:r w:rsidR="00AB7F2E">
        <w:rPr>
          <w:rFonts w:ascii="Garamond" w:hAnsi="Garamond"/>
          <w:sz w:val="24"/>
          <w:szCs w:val="24"/>
        </w:rPr>
        <w:t>ziadjonu</w:t>
      </w:r>
      <w:r w:rsidR="00AB7F2E" w:rsidRPr="00623942">
        <w:rPr>
          <w:rFonts w:ascii="Garamond" w:hAnsi="Garamond"/>
          <w:sz w:val="24"/>
          <w:szCs w:val="24"/>
        </w:rPr>
        <w:t xml:space="preserve">, </w:t>
      </w:r>
      <w:r w:rsidR="00F55667">
        <w:rPr>
          <w:rFonts w:ascii="Garamond" w:hAnsi="Garamond"/>
          <w:sz w:val="24"/>
          <w:szCs w:val="24"/>
        </w:rPr>
        <w:t>Virginie Filangi, Stéphanie Bar</w:t>
      </w:r>
      <w:r w:rsidR="00AB7F2E">
        <w:rPr>
          <w:rFonts w:ascii="Garamond" w:hAnsi="Garamond"/>
          <w:sz w:val="24"/>
          <w:szCs w:val="24"/>
        </w:rPr>
        <w:t>r</w:t>
      </w:r>
      <w:r w:rsidR="00F55667">
        <w:rPr>
          <w:rFonts w:ascii="Garamond" w:hAnsi="Garamond"/>
          <w:sz w:val="24"/>
          <w:szCs w:val="24"/>
        </w:rPr>
        <w:t xml:space="preserve">ière, </w:t>
      </w:r>
      <w:r w:rsidR="00AB7F2E">
        <w:rPr>
          <w:rFonts w:ascii="Garamond" w:hAnsi="Garamond"/>
          <w:sz w:val="24"/>
          <w:szCs w:val="24"/>
        </w:rPr>
        <w:t>Morgane Biettron</w:t>
      </w:r>
      <w:r w:rsidR="00F55667">
        <w:rPr>
          <w:rFonts w:ascii="Garamond" w:hAnsi="Garamond"/>
          <w:sz w:val="24"/>
          <w:szCs w:val="24"/>
        </w:rPr>
        <w:t xml:space="preserve">, </w:t>
      </w:r>
      <w:r w:rsidR="00AB7F2E">
        <w:rPr>
          <w:rFonts w:ascii="Garamond" w:hAnsi="Garamond"/>
          <w:sz w:val="24"/>
          <w:szCs w:val="24"/>
        </w:rPr>
        <w:t>Jihane Zouaoui</w:t>
      </w:r>
      <w:r w:rsidR="00F55667">
        <w:rPr>
          <w:rFonts w:ascii="Garamond" w:hAnsi="Garamond"/>
          <w:sz w:val="24"/>
          <w:szCs w:val="24"/>
        </w:rPr>
        <w:t xml:space="preserve">, Mickael Bongers, </w:t>
      </w:r>
      <w:r w:rsidR="00AB7F2E">
        <w:rPr>
          <w:rFonts w:ascii="Garamond" w:hAnsi="Garamond"/>
          <w:sz w:val="24"/>
          <w:szCs w:val="24"/>
        </w:rPr>
        <w:t>Julie Marechal, Natacha Miano</w:t>
      </w:r>
      <w:r w:rsidR="00F55667">
        <w:rPr>
          <w:rFonts w:ascii="Garamond" w:hAnsi="Garamond"/>
          <w:sz w:val="24"/>
          <w:szCs w:val="24"/>
        </w:rPr>
        <w:t xml:space="preserve">, Florie Aimé, Laura Oller, </w:t>
      </w:r>
      <w:r w:rsidR="00AB7F2E">
        <w:rPr>
          <w:rFonts w:ascii="Garamond" w:hAnsi="Garamond"/>
          <w:sz w:val="24"/>
          <w:szCs w:val="24"/>
        </w:rPr>
        <w:t>Lysiane Yeung.</w:t>
      </w:r>
    </w:p>
    <w:p w:rsidR="004A640F" w:rsidRDefault="00E02B5E" w:rsidP="00623942">
      <w:pPr>
        <w:tabs>
          <w:tab w:val="left" w:pos="1380"/>
        </w:tabs>
        <w:jc w:val="both"/>
        <w:rPr>
          <w:rFonts w:ascii="Garamond" w:hAnsi="Garamond"/>
          <w:sz w:val="24"/>
          <w:szCs w:val="24"/>
        </w:rPr>
      </w:pPr>
      <w:r w:rsidRPr="00F35E67">
        <w:rPr>
          <w:rFonts w:ascii="Garamond" w:hAnsi="Garamond"/>
          <w:sz w:val="24"/>
          <w:szCs w:val="24"/>
          <w:u w:val="single"/>
        </w:rPr>
        <w:t>Excusés </w:t>
      </w:r>
      <w:r>
        <w:rPr>
          <w:rFonts w:ascii="Garamond" w:hAnsi="Garamond"/>
          <w:sz w:val="24"/>
          <w:szCs w:val="24"/>
        </w:rPr>
        <w:t xml:space="preserve">: </w:t>
      </w:r>
      <w:r w:rsidR="00AB7F2E">
        <w:rPr>
          <w:rFonts w:ascii="Garamond" w:hAnsi="Garamond"/>
          <w:sz w:val="24"/>
          <w:szCs w:val="24"/>
        </w:rPr>
        <w:t>Céline Charrier, Marielle De la Torre</w:t>
      </w:r>
      <w:r w:rsidR="004A640F" w:rsidRPr="00623942">
        <w:rPr>
          <w:rFonts w:ascii="Garamond" w:hAnsi="Garamond"/>
          <w:sz w:val="24"/>
          <w:szCs w:val="24"/>
        </w:rPr>
        <w:t xml:space="preserve">, </w:t>
      </w:r>
      <w:r w:rsidR="005161BB">
        <w:rPr>
          <w:rFonts w:ascii="Garamond" w:hAnsi="Garamond"/>
          <w:sz w:val="24"/>
          <w:szCs w:val="24"/>
        </w:rPr>
        <w:t xml:space="preserve">Marléne Liesch, </w:t>
      </w:r>
      <w:r w:rsidR="00AB7F2E">
        <w:rPr>
          <w:rFonts w:ascii="Garamond" w:hAnsi="Garamond"/>
          <w:sz w:val="24"/>
          <w:szCs w:val="24"/>
        </w:rPr>
        <w:t>Mélanie Bonnard,</w:t>
      </w:r>
      <w:r w:rsidR="00F55667">
        <w:rPr>
          <w:rFonts w:ascii="Garamond" w:hAnsi="Garamond"/>
          <w:sz w:val="24"/>
          <w:szCs w:val="24"/>
        </w:rPr>
        <w:t xml:space="preserve"> Marjorie Serfaty</w:t>
      </w:r>
      <w:r w:rsidR="00AB7F2E">
        <w:rPr>
          <w:rFonts w:ascii="Garamond" w:hAnsi="Garamond"/>
          <w:sz w:val="24"/>
          <w:szCs w:val="24"/>
        </w:rPr>
        <w:t>.</w:t>
      </w:r>
    </w:p>
    <w:p w:rsidR="003E2573" w:rsidRPr="00623942" w:rsidRDefault="003E2573" w:rsidP="00623942">
      <w:pPr>
        <w:tabs>
          <w:tab w:val="left" w:pos="1380"/>
        </w:tabs>
        <w:jc w:val="both"/>
        <w:rPr>
          <w:rFonts w:ascii="Garamond" w:hAnsi="Garamond"/>
          <w:sz w:val="24"/>
          <w:szCs w:val="24"/>
        </w:rPr>
      </w:pPr>
    </w:p>
    <w:p w:rsidR="004A640F" w:rsidRPr="003E2573" w:rsidRDefault="003E2573" w:rsidP="003E2573">
      <w:pPr>
        <w:pBdr>
          <w:bottom w:val="single" w:sz="4" w:space="1" w:color="auto"/>
        </w:pBdr>
        <w:tabs>
          <w:tab w:val="left" w:pos="1380"/>
        </w:tabs>
        <w:jc w:val="both"/>
        <w:rPr>
          <w:rFonts w:ascii="Garamond" w:hAnsi="Garamond"/>
          <w:b/>
          <w:i/>
          <w:sz w:val="24"/>
          <w:szCs w:val="24"/>
        </w:rPr>
      </w:pPr>
      <w:r w:rsidRPr="003E2573">
        <w:rPr>
          <w:rFonts w:ascii="Garamond" w:hAnsi="Garamond"/>
          <w:b/>
          <w:i/>
          <w:sz w:val="24"/>
          <w:szCs w:val="24"/>
        </w:rPr>
        <w:t>1 – Point sur la rentrée</w:t>
      </w:r>
    </w:p>
    <w:p w:rsidR="004A640F" w:rsidRPr="000E112E" w:rsidRDefault="004A640F" w:rsidP="000E112E">
      <w:pPr>
        <w:pStyle w:val="Titre1"/>
      </w:pPr>
      <w:r w:rsidRPr="000E112E">
        <w:t xml:space="preserve">Point sur la rentrée de </w:t>
      </w:r>
      <w:r w:rsidR="00F35E67">
        <w:t>l’</w:t>
      </w:r>
      <w:r w:rsidRPr="000E112E">
        <w:t>écol</w:t>
      </w:r>
      <w:r w:rsidR="00F35E67">
        <w:t>e</w:t>
      </w:r>
      <w:r w:rsidRPr="000E112E">
        <w:t xml:space="preserve"> élémentaire </w:t>
      </w:r>
    </w:p>
    <w:p w:rsidR="004A640F" w:rsidRDefault="00F35E67" w:rsidP="00623942">
      <w:pPr>
        <w:jc w:val="both"/>
        <w:rPr>
          <w:rFonts w:ascii="Garamond" w:hAnsi="Garamond"/>
          <w:sz w:val="24"/>
          <w:szCs w:val="24"/>
        </w:rPr>
      </w:pPr>
      <w:r>
        <w:rPr>
          <w:rFonts w:ascii="Garamond" w:hAnsi="Garamond"/>
          <w:sz w:val="24"/>
          <w:szCs w:val="24"/>
        </w:rPr>
        <w:t>516</w:t>
      </w:r>
      <w:r w:rsidR="004A640F" w:rsidRPr="00623942">
        <w:rPr>
          <w:rFonts w:ascii="Garamond" w:hAnsi="Garamond"/>
          <w:sz w:val="24"/>
          <w:szCs w:val="24"/>
        </w:rPr>
        <w:t xml:space="preserve"> </w:t>
      </w:r>
      <w:r w:rsidR="00CE6E21" w:rsidRPr="00623942">
        <w:rPr>
          <w:rFonts w:ascii="Garamond" w:hAnsi="Garamond"/>
          <w:sz w:val="24"/>
          <w:szCs w:val="24"/>
        </w:rPr>
        <w:t>élèves</w:t>
      </w:r>
      <w:r w:rsidR="004A640F" w:rsidRPr="00623942">
        <w:rPr>
          <w:rFonts w:ascii="Garamond" w:hAnsi="Garamond"/>
          <w:sz w:val="24"/>
          <w:szCs w:val="24"/>
        </w:rPr>
        <w:t xml:space="preserve"> répartis en 1</w:t>
      </w:r>
      <w:r>
        <w:rPr>
          <w:rFonts w:ascii="Garamond" w:hAnsi="Garamond"/>
          <w:sz w:val="24"/>
          <w:szCs w:val="24"/>
        </w:rPr>
        <w:t>9</w:t>
      </w:r>
      <w:r w:rsidR="004A640F" w:rsidRPr="00623942">
        <w:rPr>
          <w:rFonts w:ascii="Garamond" w:hAnsi="Garamond"/>
          <w:sz w:val="24"/>
          <w:szCs w:val="24"/>
        </w:rPr>
        <w:t xml:space="preserve"> classes </w:t>
      </w:r>
      <w:r w:rsidR="00C66F55">
        <w:rPr>
          <w:rFonts w:ascii="Garamond" w:hAnsi="Garamond"/>
          <w:sz w:val="24"/>
          <w:szCs w:val="24"/>
        </w:rPr>
        <w:t>répartis de la façon suivante :</w:t>
      </w:r>
    </w:p>
    <w:tbl>
      <w:tblPr>
        <w:tblStyle w:val="Grilledutableau"/>
        <w:tblW w:w="0" w:type="auto"/>
        <w:tblLook w:val="04A0" w:firstRow="1" w:lastRow="0" w:firstColumn="1" w:lastColumn="0" w:noHBand="0" w:noVBand="1"/>
      </w:tblPr>
      <w:tblGrid>
        <w:gridCol w:w="1966"/>
        <w:gridCol w:w="1224"/>
        <w:gridCol w:w="1921"/>
      </w:tblGrid>
      <w:tr w:rsidR="00F35E67" w:rsidTr="00F35E67">
        <w:tc>
          <w:tcPr>
            <w:tcW w:w="0" w:type="auto"/>
          </w:tcPr>
          <w:p w:rsidR="00F35E67" w:rsidRDefault="00F35E67" w:rsidP="00623942">
            <w:pPr>
              <w:jc w:val="both"/>
              <w:rPr>
                <w:rFonts w:ascii="Garamond" w:hAnsi="Garamond"/>
                <w:sz w:val="24"/>
                <w:szCs w:val="24"/>
              </w:rPr>
            </w:pPr>
            <w:r>
              <w:rPr>
                <w:rFonts w:ascii="Garamond" w:hAnsi="Garamond"/>
                <w:sz w:val="24"/>
                <w:szCs w:val="24"/>
              </w:rPr>
              <w:t>Nombre de classes</w:t>
            </w:r>
          </w:p>
        </w:tc>
        <w:tc>
          <w:tcPr>
            <w:tcW w:w="0" w:type="auto"/>
          </w:tcPr>
          <w:p w:rsidR="00F35E67" w:rsidRDefault="00F35E67" w:rsidP="00623942">
            <w:pPr>
              <w:jc w:val="both"/>
              <w:rPr>
                <w:rFonts w:ascii="Garamond" w:hAnsi="Garamond"/>
                <w:sz w:val="24"/>
                <w:szCs w:val="24"/>
              </w:rPr>
            </w:pPr>
            <w:r>
              <w:rPr>
                <w:rFonts w:ascii="Garamond" w:hAnsi="Garamond"/>
                <w:sz w:val="24"/>
                <w:szCs w:val="24"/>
              </w:rPr>
              <w:t xml:space="preserve">Niveau </w:t>
            </w:r>
          </w:p>
        </w:tc>
        <w:tc>
          <w:tcPr>
            <w:tcW w:w="0" w:type="auto"/>
          </w:tcPr>
          <w:p w:rsidR="00F35E67" w:rsidRDefault="00F35E67" w:rsidP="00623942">
            <w:pPr>
              <w:jc w:val="both"/>
              <w:rPr>
                <w:rFonts w:ascii="Garamond" w:hAnsi="Garamond"/>
                <w:sz w:val="24"/>
                <w:szCs w:val="24"/>
              </w:rPr>
            </w:pPr>
            <w:r>
              <w:rPr>
                <w:rFonts w:ascii="Garamond" w:hAnsi="Garamond"/>
                <w:sz w:val="24"/>
                <w:szCs w:val="24"/>
              </w:rPr>
              <w:t>Nombre d’enfants</w:t>
            </w:r>
          </w:p>
        </w:tc>
      </w:tr>
      <w:tr w:rsidR="00F35E67" w:rsidTr="00F35E67">
        <w:tc>
          <w:tcPr>
            <w:tcW w:w="0" w:type="auto"/>
          </w:tcPr>
          <w:p w:rsidR="00F35E67" w:rsidRDefault="00F35E67" w:rsidP="00623942">
            <w:pPr>
              <w:jc w:val="both"/>
              <w:rPr>
                <w:rFonts w:ascii="Garamond" w:hAnsi="Garamond"/>
                <w:sz w:val="24"/>
                <w:szCs w:val="24"/>
              </w:rPr>
            </w:pPr>
            <w:r>
              <w:rPr>
                <w:rFonts w:ascii="Garamond" w:hAnsi="Garamond"/>
                <w:sz w:val="24"/>
                <w:szCs w:val="24"/>
              </w:rPr>
              <w:t>3</w:t>
            </w:r>
          </w:p>
        </w:tc>
        <w:tc>
          <w:tcPr>
            <w:tcW w:w="0" w:type="auto"/>
          </w:tcPr>
          <w:p w:rsidR="00F35E67" w:rsidRDefault="00F35E67" w:rsidP="00623942">
            <w:pPr>
              <w:jc w:val="both"/>
              <w:rPr>
                <w:rFonts w:ascii="Garamond" w:hAnsi="Garamond"/>
                <w:sz w:val="24"/>
                <w:szCs w:val="24"/>
              </w:rPr>
            </w:pPr>
            <w:r>
              <w:rPr>
                <w:rFonts w:ascii="Garamond" w:hAnsi="Garamond"/>
                <w:sz w:val="24"/>
                <w:szCs w:val="24"/>
              </w:rPr>
              <w:t>CP</w:t>
            </w:r>
          </w:p>
        </w:tc>
        <w:tc>
          <w:tcPr>
            <w:tcW w:w="0" w:type="auto"/>
          </w:tcPr>
          <w:p w:rsidR="00F35E67" w:rsidRDefault="00F35E67" w:rsidP="00623942">
            <w:pPr>
              <w:jc w:val="both"/>
              <w:rPr>
                <w:rFonts w:ascii="Garamond" w:hAnsi="Garamond"/>
                <w:sz w:val="24"/>
                <w:szCs w:val="24"/>
              </w:rPr>
            </w:pPr>
            <w:r>
              <w:rPr>
                <w:rFonts w:ascii="Garamond" w:hAnsi="Garamond"/>
                <w:sz w:val="24"/>
                <w:szCs w:val="24"/>
              </w:rPr>
              <w:t>26</w:t>
            </w:r>
          </w:p>
        </w:tc>
      </w:tr>
      <w:tr w:rsidR="00F35E67" w:rsidTr="00F35E67">
        <w:tc>
          <w:tcPr>
            <w:tcW w:w="0" w:type="auto"/>
          </w:tcPr>
          <w:p w:rsidR="00F35E67" w:rsidRDefault="00F35E67" w:rsidP="00623942">
            <w:pPr>
              <w:jc w:val="both"/>
              <w:rPr>
                <w:rFonts w:ascii="Garamond" w:hAnsi="Garamond"/>
                <w:sz w:val="24"/>
                <w:szCs w:val="24"/>
              </w:rPr>
            </w:pPr>
            <w:r>
              <w:rPr>
                <w:rFonts w:ascii="Garamond" w:hAnsi="Garamond"/>
                <w:sz w:val="24"/>
                <w:szCs w:val="24"/>
              </w:rPr>
              <w:t>1</w:t>
            </w:r>
          </w:p>
        </w:tc>
        <w:tc>
          <w:tcPr>
            <w:tcW w:w="0" w:type="auto"/>
          </w:tcPr>
          <w:p w:rsidR="00F35E67" w:rsidRDefault="00F35E67" w:rsidP="00623942">
            <w:pPr>
              <w:jc w:val="both"/>
              <w:rPr>
                <w:rFonts w:ascii="Garamond" w:hAnsi="Garamond"/>
                <w:sz w:val="24"/>
                <w:szCs w:val="24"/>
              </w:rPr>
            </w:pPr>
            <w:r>
              <w:rPr>
                <w:rFonts w:ascii="Garamond" w:hAnsi="Garamond"/>
                <w:sz w:val="24"/>
                <w:szCs w:val="24"/>
              </w:rPr>
              <w:t>CP/CE1</w:t>
            </w:r>
          </w:p>
        </w:tc>
        <w:tc>
          <w:tcPr>
            <w:tcW w:w="0" w:type="auto"/>
          </w:tcPr>
          <w:p w:rsidR="00F35E67" w:rsidRDefault="00F35E67" w:rsidP="00623942">
            <w:pPr>
              <w:jc w:val="both"/>
              <w:rPr>
                <w:rFonts w:ascii="Garamond" w:hAnsi="Garamond"/>
                <w:sz w:val="24"/>
                <w:szCs w:val="24"/>
              </w:rPr>
            </w:pPr>
            <w:r>
              <w:rPr>
                <w:rFonts w:ascii="Garamond" w:hAnsi="Garamond"/>
                <w:sz w:val="24"/>
                <w:szCs w:val="24"/>
              </w:rPr>
              <w:t>23</w:t>
            </w:r>
          </w:p>
        </w:tc>
      </w:tr>
      <w:tr w:rsidR="00F35E67" w:rsidTr="00F35E67">
        <w:tc>
          <w:tcPr>
            <w:tcW w:w="0" w:type="auto"/>
          </w:tcPr>
          <w:p w:rsidR="00F35E67" w:rsidRDefault="00F35E67" w:rsidP="00623942">
            <w:pPr>
              <w:jc w:val="both"/>
              <w:rPr>
                <w:rFonts w:ascii="Garamond" w:hAnsi="Garamond"/>
                <w:sz w:val="24"/>
                <w:szCs w:val="24"/>
              </w:rPr>
            </w:pPr>
            <w:r>
              <w:rPr>
                <w:rFonts w:ascii="Garamond" w:hAnsi="Garamond"/>
                <w:sz w:val="24"/>
                <w:szCs w:val="24"/>
              </w:rPr>
              <w:t>3</w:t>
            </w:r>
          </w:p>
        </w:tc>
        <w:tc>
          <w:tcPr>
            <w:tcW w:w="0" w:type="auto"/>
          </w:tcPr>
          <w:p w:rsidR="00F35E67" w:rsidRDefault="00F35E67" w:rsidP="00623942">
            <w:pPr>
              <w:jc w:val="both"/>
              <w:rPr>
                <w:rFonts w:ascii="Garamond" w:hAnsi="Garamond"/>
                <w:sz w:val="24"/>
                <w:szCs w:val="24"/>
              </w:rPr>
            </w:pPr>
            <w:r>
              <w:rPr>
                <w:rFonts w:ascii="Garamond" w:hAnsi="Garamond"/>
                <w:sz w:val="24"/>
                <w:szCs w:val="24"/>
              </w:rPr>
              <w:t>CE1</w:t>
            </w:r>
          </w:p>
        </w:tc>
        <w:tc>
          <w:tcPr>
            <w:tcW w:w="0" w:type="auto"/>
          </w:tcPr>
          <w:p w:rsidR="00F35E67" w:rsidRDefault="00F35E67" w:rsidP="00623942">
            <w:pPr>
              <w:jc w:val="both"/>
              <w:rPr>
                <w:rFonts w:ascii="Garamond" w:hAnsi="Garamond"/>
                <w:sz w:val="24"/>
                <w:szCs w:val="24"/>
              </w:rPr>
            </w:pPr>
            <w:r>
              <w:rPr>
                <w:rFonts w:ascii="Garamond" w:hAnsi="Garamond"/>
                <w:sz w:val="24"/>
                <w:szCs w:val="24"/>
              </w:rPr>
              <w:t>25/26/27</w:t>
            </w:r>
          </w:p>
        </w:tc>
      </w:tr>
      <w:tr w:rsidR="00F35E67" w:rsidTr="00F35E67">
        <w:tc>
          <w:tcPr>
            <w:tcW w:w="0" w:type="auto"/>
          </w:tcPr>
          <w:p w:rsidR="00F35E67" w:rsidRDefault="00F35E67" w:rsidP="00623942">
            <w:pPr>
              <w:jc w:val="both"/>
              <w:rPr>
                <w:rFonts w:ascii="Garamond" w:hAnsi="Garamond"/>
                <w:sz w:val="24"/>
                <w:szCs w:val="24"/>
              </w:rPr>
            </w:pPr>
            <w:r>
              <w:rPr>
                <w:rFonts w:ascii="Garamond" w:hAnsi="Garamond"/>
                <w:sz w:val="24"/>
                <w:szCs w:val="24"/>
              </w:rPr>
              <w:t>1</w:t>
            </w:r>
          </w:p>
        </w:tc>
        <w:tc>
          <w:tcPr>
            <w:tcW w:w="0" w:type="auto"/>
          </w:tcPr>
          <w:p w:rsidR="00F35E67" w:rsidRDefault="00F35E67" w:rsidP="00623942">
            <w:pPr>
              <w:jc w:val="both"/>
              <w:rPr>
                <w:rFonts w:ascii="Garamond" w:hAnsi="Garamond"/>
                <w:sz w:val="24"/>
                <w:szCs w:val="24"/>
              </w:rPr>
            </w:pPr>
            <w:r>
              <w:rPr>
                <w:rFonts w:ascii="Garamond" w:hAnsi="Garamond"/>
                <w:sz w:val="24"/>
                <w:szCs w:val="24"/>
              </w:rPr>
              <w:t>CE1/CE2</w:t>
            </w:r>
          </w:p>
        </w:tc>
        <w:tc>
          <w:tcPr>
            <w:tcW w:w="0" w:type="auto"/>
          </w:tcPr>
          <w:p w:rsidR="00F35E67" w:rsidRDefault="00F35E67" w:rsidP="00623942">
            <w:pPr>
              <w:jc w:val="both"/>
              <w:rPr>
                <w:rFonts w:ascii="Garamond" w:hAnsi="Garamond"/>
                <w:sz w:val="24"/>
                <w:szCs w:val="24"/>
              </w:rPr>
            </w:pPr>
            <w:r>
              <w:rPr>
                <w:rFonts w:ascii="Garamond" w:hAnsi="Garamond"/>
                <w:sz w:val="24"/>
                <w:szCs w:val="24"/>
              </w:rPr>
              <w:t>25</w:t>
            </w:r>
          </w:p>
        </w:tc>
      </w:tr>
      <w:tr w:rsidR="00F35E67" w:rsidTr="00F35E67">
        <w:tc>
          <w:tcPr>
            <w:tcW w:w="0" w:type="auto"/>
          </w:tcPr>
          <w:p w:rsidR="00F35E67" w:rsidRDefault="00F35E67" w:rsidP="00623942">
            <w:pPr>
              <w:jc w:val="both"/>
              <w:rPr>
                <w:rFonts w:ascii="Garamond" w:hAnsi="Garamond"/>
                <w:sz w:val="24"/>
                <w:szCs w:val="24"/>
              </w:rPr>
            </w:pPr>
            <w:r>
              <w:rPr>
                <w:rFonts w:ascii="Garamond" w:hAnsi="Garamond"/>
                <w:sz w:val="24"/>
                <w:szCs w:val="24"/>
              </w:rPr>
              <w:t>3</w:t>
            </w:r>
          </w:p>
        </w:tc>
        <w:tc>
          <w:tcPr>
            <w:tcW w:w="0" w:type="auto"/>
          </w:tcPr>
          <w:p w:rsidR="00F35E67" w:rsidRDefault="00F35E67" w:rsidP="00623942">
            <w:pPr>
              <w:jc w:val="both"/>
              <w:rPr>
                <w:rFonts w:ascii="Garamond" w:hAnsi="Garamond"/>
                <w:sz w:val="24"/>
                <w:szCs w:val="24"/>
              </w:rPr>
            </w:pPr>
            <w:r>
              <w:rPr>
                <w:rFonts w:ascii="Garamond" w:hAnsi="Garamond"/>
                <w:sz w:val="24"/>
                <w:szCs w:val="24"/>
              </w:rPr>
              <w:t>CE2</w:t>
            </w:r>
          </w:p>
        </w:tc>
        <w:tc>
          <w:tcPr>
            <w:tcW w:w="0" w:type="auto"/>
          </w:tcPr>
          <w:p w:rsidR="00F35E67" w:rsidRDefault="00F35E67" w:rsidP="00623942">
            <w:pPr>
              <w:jc w:val="both"/>
              <w:rPr>
                <w:rFonts w:ascii="Garamond" w:hAnsi="Garamond"/>
                <w:sz w:val="24"/>
                <w:szCs w:val="24"/>
              </w:rPr>
            </w:pPr>
            <w:r>
              <w:rPr>
                <w:rFonts w:ascii="Garamond" w:hAnsi="Garamond"/>
                <w:sz w:val="24"/>
                <w:szCs w:val="24"/>
              </w:rPr>
              <w:t>28</w:t>
            </w:r>
          </w:p>
        </w:tc>
      </w:tr>
      <w:tr w:rsidR="00F35E67" w:rsidTr="00F35E67">
        <w:tc>
          <w:tcPr>
            <w:tcW w:w="0" w:type="auto"/>
          </w:tcPr>
          <w:p w:rsidR="00F35E67" w:rsidRDefault="00F35E67" w:rsidP="00623942">
            <w:pPr>
              <w:jc w:val="both"/>
              <w:rPr>
                <w:rFonts w:ascii="Garamond" w:hAnsi="Garamond"/>
                <w:sz w:val="24"/>
                <w:szCs w:val="24"/>
              </w:rPr>
            </w:pPr>
            <w:r>
              <w:rPr>
                <w:rFonts w:ascii="Garamond" w:hAnsi="Garamond"/>
                <w:sz w:val="24"/>
                <w:szCs w:val="24"/>
              </w:rPr>
              <w:t>1</w:t>
            </w:r>
          </w:p>
        </w:tc>
        <w:tc>
          <w:tcPr>
            <w:tcW w:w="0" w:type="auto"/>
          </w:tcPr>
          <w:p w:rsidR="00F35E67" w:rsidRDefault="00F35E67" w:rsidP="00623942">
            <w:pPr>
              <w:jc w:val="both"/>
              <w:rPr>
                <w:rFonts w:ascii="Garamond" w:hAnsi="Garamond"/>
                <w:sz w:val="24"/>
                <w:szCs w:val="24"/>
              </w:rPr>
            </w:pPr>
            <w:r>
              <w:rPr>
                <w:rFonts w:ascii="Garamond" w:hAnsi="Garamond"/>
                <w:sz w:val="24"/>
                <w:szCs w:val="24"/>
              </w:rPr>
              <w:t>CE2/CM1</w:t>
            </w:r>
          </w:p>
        </w:tc>
        <w:tc>
          <w:tcPr>
            <w:tcW w:w="0" w:type="auto"/>
          </w:tcPr>
          <w:p w:rsidR="00F35E67" w:rsidRDefault="00F35E67" w:rsidP="00623942">
            <w:pPr>
              <w:jc w:val="both"/>
              <w:rPr>
                <w:rFonts w:ascii="Garamond" w:hAnsi="Garamond"/>
                <w:sz w:val="24"/>
                <w:szCs w:val="24"/>
              </w:rPr>
            </w:pPr>
            <w:r>
              <w:rPr>
                <w:rFonts w:ascii="Garamond" w:hAnsi="Garamond"/>
                <w:sz w:val="24"/>
                <w:szCs w:val="24"/>
              </w:rPr>
              <w:t>25</w:t>
            </w:r>
          </w:p>
        </w:tc>
      </w:tr>
      <w:tr w:rsidR="00F35E67" w:rsidTr="00F35E67">
        <w:tc>
          <w:tcPr>
            <w:tcW w:w="0" w:type="auto"/>
          </w:tcPr>
          <w:p w:rsidR="00F35E67" w:rsidRDefault="00F35E67" w:rsidP="00623942">
            <w:pPr>
              <w:jc w:val="both"/>
              <w:rPr>
                <w:rFonts w:ascii="Garamond" w:hAnsi="Garamond"/>
                <w:sz w:val="24"/>
                <w:szCs w:val="24"/>
              </w:rPr>
            </w:pPr>
            <w:r>
              <w:rPr>
                <w:rFonts w:ascii="Garamond" w:hAnsi="Garamond"/>
                <w:sz w:val="24"/>
                <w:szCs w:val="24"/>
              </w:rPr>
              <w:t>3</w:t>
            </w:r>
          </w:p>
        </w:tc>
        <w:tc>
          <w:tcPr>
            <w:tcW w:w="0" w:type="auto"/>
          </w:tcPr>
          <w:p w:rsidR="00F35E67" w:rsidRDefault="00F35E67" w:rsidP="00623942">
            <w:pPr>
              <w:jc w:val="both"/>
              <w:rPr>
                <w:rFonts w:ascii="Garamond" w:hAnsi="Garamond"/>
                <w:sz w:val="24"/>
                <w:szCs w:val="24"/>
              </w:rPr>
            </w:pPr>
            <w:r>
              <w:rPr>
                <w:rFonts w:ascii="Garamond" w:hAnsi="Garamond"/>
                <w:sz w:val="24"/>
                <w:szCs w:val="24"/>
              </w:rPr>
              <w:t>CM1</w:t>
            </w:r>
          </w:p>
        </w:tc>
        <w:tc>
          <w:tcPr>
            <w:tcW w:w="0" w:type="auto"/>
          </w:tcPr>
          <w:p w:rsidR="00F35E67" w:rsidRDefault="00F35E67" w:rsidP="00623942">
            <w:pPr>
              <w:jc w:val="both"/>
              <w:rPr>
                <w:rFonts w:ascii="Garamond" w:hAnsi="Garamond"/>
                <w:sz w:val="24"/>
                <w:szCs w:val="24"/>
              </w:rPr>
            </w:pPr>
            <w:r>
              <w:rPr>
                <w:rFonts w:ascii="Garamond" w:hAnsi="Garamond"/>
                <w:sz w:val="24"/>
                <w:szCs w:val="24"/>
              </w:rPr>
              <w:t>29</w:t>
            </w:r>
          </w:p>
        </w:tc>
      </w:tr>
      <w:tr w:rsidR="00F35E67" w:rsidTr="00F35E67">
        <w:tc>
          <w:tcPr>
            <w:tcW w:w="0" w:type="auto"/>
          </w:tcPr>
          <w:p w:rsidR="00F35E67" w:rsidRDefault="00F35E67" w:rsidP="00623942">
            <w:pPr>
              <w:jc w:val="both"/>
              <w:rPr>
                <w:rFonts w:ascii="Garamond" w:hAnsi="Garamond"/>
                <w:sz w:val="24"/>
                <w:szCs w:val="24"/>
              </w:rPr>
            </w:pPr>
            <w:r>
              <w:rPr>
                <w:rFonts w:ascii="Garamond" w:hAnsi="Garamond"/>
                <w:sz w:val="24"/>
                <w:szCs w:val="24"/>
              </w:rPr>
              <w:t>4</w:t>
            </w:r>
          </w:p>
        </w:tc>
        <w:tc>
          <w:tcPr>
            <w:tcW w:w="0" w:type="auto"/>
          </w:tcPr>
          <w:p w:rsidR="00F35E67" w:rsidRDefault="00F35E67" w:rsidP="00623942">
            <w:pPr>
              <w:jc w:val="both"/>
              <w:rPr>
                <w:rFonts w:ascii="Garamond" w:hAnsi="Garamond"/>
                <w:sz w:val="24"/>
                <w:szCs w:val="24"/>
              </w:rPr>
            </w:pPr>
            <w:r>
              <w:rPr>
                <w:rFonts w:ascii="Garamond" w:hAnsi="Garamond"/>
                <w:sz w:val="24"/>
                <w:szCs w:val="24"/>
              </w:rPr>
              <w:t>CM2</w:t>
            </w:r>
          </w:p>
        </w:tc>
        <w:tc>
          <w:tcPr>
            <w:tcW w:w="0" w:type="auto"/>
          </w:tcPr>
          <w:p w:rsidR="00F35E67" w:rsidRDefault="00F35E67" w:rsidP="00623942">
            <w:pPr>
              <w:jc w:val="both"/>
              <w:rPr>
                <w:rFonts w:ascii="Garamond" w:hAnsi="Garamond"/>
                <w:sz w:val="24"/>
                <w:szCs w:val="24"/>
              </w:rPr>
            </w:pPr>
            <w:r>
              <w:rPr>
                <w:rFonts w:ascii="Garamond" w:hAnsi="Garamond"/>
                <w:sz w:val="24"/>
                <w:szCs w:val="24"/>
              </w:rPr>
              <w:t>29/30</w:t>
            </w:r>
          </w:p>
        </w:tc>
      </w:tr>
    </w:tbl>
    <w:p w:rsidR="00C66F55" w:rsidRDefault="00C66F55" w:rsidP="00623942">
      <w:pPr>
        <w:jc w:val="both"/>
        <w:rPr>
          <w:rFonts w:ascii="Garamond" w:hAnsi="Garamond"/>
          <w:sz w:val="24"/>
          <w:szCs w:val="24"/>
        </w:rPr>
      </w:pPr>
    </w:p>
    <w:p w:rsidR="00CA1B05" w:rsidRDefault="00D54AC8" w:rsidP="00623942">
      <w:pPr>
        <w:jc w:val="both"/>
        <w:rPr>
          <w:rFonts w:ascii="Garamond" w:hAnsi="Garamond"/>
          <w:sz w:val="24"/>
          <w:szCs w:val="24"/>
        </w:rPr>
      </w:pPr>
      <w:r>
        <w:rPr>
          <w:rFonts w:ascii="Garamond" w:hAnsi="Garamond"/>
          <w:sz w:val="24"/>
          <w:szCs w:val="24"/>
        </w:rPr>
        <w:t>Rentrée en décalée très appréciée par l’ensemble des parents, nouveau système mis en place fluide et efficace.</w:t>
      </w:r>
    </w:p>
    <w:p w:rsidR="00D54AC8" w:rsidRDefault="00D54AC8" w:rsidP="00623942">
      <w:pPr>
        <w:jc w:val="both"/>
        <w:rPr>
          <w:rFonts w:ascii="Garamond" w:hAnsi="Garamond"/>
          <w:sz w:val="24"/>
          <w:szCs w:val="24"/>
        </w:rPr>
      </w:pPr>
      <w:r>
        <w:rPr>
          <w:rFonts w:ascii="Garamond" w:hAnsi="Garamond"/>
          <w:sz w:val="24"/>
          <w:szCs w:val="24"/>
        </w:rPr>
        <w:t>Néanmoins, l’accueil a été variable selon les classes, et parfois difficile pour les nouveaux arrivés à l’école</w:t>
      </w:r>
      <w:r w:rsidR="003E2573">
        <w:rPr>
          <w:rFonts w:ascii="Garamond" w:hAnsi="Garamond"/>
          <w:sz w:val="24"/>
          <w:szCs w:val="24"/>
        </w:rPr>
        <w:t>. Certains parents auraient apprécié de pouvoir rencontrer l’enseignant comme les années précédentes.</w:t>
      </w:r>
    </w:p>
    <w:p w:rsidR="00C66F55" w:rsidRDefault="00F55667" w:rsidP="003E2573">
      <w:pPr>
        <w:jc w:val="both"/>
        <w:rPr>
          <w:rFonts w:ascii="Garamond" w:hAnsi="Garamond"/>
          <w:sz w:val="24"/>
          <w:szCs w:val="24"/>
        </w:rPr>
      </w:pPr>
      <w:r>
        <w:rPr>
          <w:rFonts w:ascii="Garamond" w:hAnsi="Garamond"/>
          <w:sz w:val="24"/>
          <w:szCs w:val="24"/>
        </w:rPr>
        <w:t xml:space="preserve">Plusieurs parents </w:t>
      </w:r>
      <w:r w:rsidR="003E2573">
        <w:rPr>
          <w:rFonts w:ascii="Garamond" w:hAnsi="Garamond"/>
          <w:sz w:val="24"/>
          <w:szCs w:val="24"/>
        </w:rPr>
        <w:t xml:space="preserve">renouvellent la </w:t>
      </w:r>
      <w:r>
        <w:rPr>
          <w:rFonts w:ascii="Garamond" w:hAnsi="Garamond"/>
          <w:sz w:val="24"/>
          <w:szCs w:val="24"/>
        </w:rPr>
        <w:t>demande</w:t>
      </w:r>
      <w:r w:rsidR="003E2573">
        <w:rPr>
          <w:rFonts w:ascii="Garamond" w:hAnsi="Garamond"/>
          <w:sz w:val="24"/>
          <w:szCs w:val="24"/>
        </w:rPr>
        <w:t xml:space="preserve"> faite l’année dernière, à savoir</w:t>
      </w:r>
      <w:r>
        <w:rPr>
          <w:rFonts w:ascii="Garamond" w:hAnsi="Garamond"/>
          <w:sz w:val="24"/>
          <w:szCs w:val="24"/>
        </w:rPr>
        <w:t xml:space="preserve"> s’il est possible d</w:t>
      </w:r>
      <w:r w:rsidR="003E2573">
        <w:rPr>
          <w:rFonts w:ascii="Garamond" w:hAnsi="Garamond"/>
          <w:sz w:val="24"/>
          <w:szCs w:val="24"/>
        </w:rPr>
        <w:t xml:space="preserve">’avoir </w:t>
      </w:r>
      <w:r w:rsidR="002F5622">
        <w:rPr>
          <w:rFonts w:ascii="Garamond" w:hAnsi="Garamond"/>
          <w:sz w:val="24"/>
          <w:szCs w:val="24"/>
        </w:rPr>
        <w:t>un trombinoscope des enseignants</w:t>
      </w:r>
      <w:r w:rsidR="003E2573">
        <w:rPr>
          <w:rFonts w:ascii="Garamond" w:hAnsi="Garamond"/>
          <w:sz w:val="24"/>
          <w:szCs w:val="24"/>
        </w:rPr>
        <w:t>,</w:t>
      </w:r>
      <w:r>
        <w:rPr>
          <w:rFonts w:ascii="Garamond" w:hAnsi="Garamond"/>
          <w:sz w:val="24"/>
          <w:szCs w:val="24"/>
        </w:rPr>
        <w:t xml:space="preserve"> </w:t>
      </w:r>
      <w:r w:rsidR="003E2573">
        <w:rPr>
          <w:rFonts w:ascii="Garamond" w:hAnsi="Garamond"/>
          <w:sz w:val="24"/>
          <w:szCs w:val="24"/>
        </w:rPr>
        <w:t xml:space="preserve">à </w:t>
      </w:r>
      <w:r>
        <w:rPr>
          <w:rFonts w:ascii="Garamond" w:hAnsi="Garamond"/>
          <w:sz w:val="24"/>
          <w:szCs w:val="24"/>
        </w:rPr>
        <w:t>destination des représentants des parents d’</w:t>
      </w:r>
      <w:r w:rsidR="003E2573">
        <w:rPr>
          <w:rFonts w:ascii="Garamond" w:hAnsi="Garamond"/>
          <w:sz w:val="24"/>
          <w:szCs w:val="24"/>
        </w:rPr>
        <w:t>élèves</w:t>
      </w:r>
      <w:r w:rsidR="002F5622">
        <w:rPr>
          <w:rFonts w:ascii="Garamond" w:hAnsi="Garamond"/>
          <w:sz w:val="24"/>
          <w:szCs w:val="24"/>
        </w:rPr>
        <w:t>.</w:t>
      </w:r>
    </w:p>
    <w:p w:rsidR="003E2573" w:rsidRPr="00C66F55" w:rsidRDefault="003E2573" w:rsidP="003E2573">
      <w:pPr>
        <w:jc w:val="both"/>
        <w:rPr>
          <w:rFonts w:ascii="Garamond" w:hAnsi="Garamond"/>
          <w:sz w:val="24"/>
          <w:szCs w:val="24"/>
        </w:rPr>
      </w:pPr>
    </w:p>
    <w:p w:rsidR="004A640F" w:rsidRPr="000E112E" w:rsidRDefault="004A640F" w:rsidP="000E112E">
      <w:pPr>
        <w:pStyle w:val="Titre1"/>
      </w:pPr>
      <w:r w:rsidRPr="000E112E">
        <w:t xml:space="preserve">Point sur la rentrée de </w:t>
      </w:r>
      <w:r w:rsidR="00F35E67">
        <w:t>l’</w:t>
      </w:r>
      <w:r w:rsidRPr="000E112E">
        <w:t xml:space="preserve">école maternelle </w:t>
      </w:r>
    </w:p>
    <w:p w:rsidR="00F35E67" w:rsidRDefault="002F5622" w:rsidP="00F35E67">
      <w:pPr>
        <w:jc w:val="both"/>
        <w:rPr>
          <w:rFonts w:ascii="Garamond" w:hAnsi="Garamond"/>
          <w:sz w:val="24"/>
          <w:szCs w:val="24"/>
        </w:rPr>
      </w:pPr>
      <w:r>
        <w:rPr>
          <w:rFonts w:ascii="Garamond" w:hAnsi="Garamond"/>
          <w:sz w:val="24"/>
          <w:szCs w:val="24"/>
        </w:rPr>
        <w:t>25</w:t>
      </w:r>
      <w:r w:rsidR="00F35E67">
        <w:rPr>
          <w:rFonts w:ascii="Garamond" w:hAnsi="Garamond"/>
          <w:sz w:val="24"/>
          <w:szCs w:val="24"/>
        </w:rPr>
        <w:t>3</w:t>
      </w:r>
      <w:r w:rsidR="004A640F" w:rsidRPr="00623942">
        <w:rPr>
          <w:rFonts w:ascii="Garamond" w:hAnsi="Garamond"/>
          <w:sz w:val="24"/>
          <w:szCs w:val="24"/>
        </w:rPr>
        <w:t xml:space="preserve"> élèves répartis en </w:t>
      </w:r>
      <w:r w:rsidR="00F35E67">
        <w:rPr>
          <w:rFonts w:ascii="Garamond" w:hAnsi="Garamond"/>
          <w:sz w:val="24"/>
          <w:szCs w:val="24"/>
        </w:rPr>
        <w:t>10</w:t>
      </w:r>
      <w:r w:rsidR="004A640F" w:rsidRPr="00623942">
        <w:rPr>
          <w:rFonts w:ascii="Garamond" w:hAnsi="Garamond"/>
          <w:sz w:val="24"/>
          <w:szCs w:val="24"/>
        </w:rPr>
        <w:t xml:space="preserve"> classes </w:t>
      </w:r>
      <w:r w:rsidR="00C66F55">
        <w:rPr>
          <w:rFonts w:ascii="Garamond" w:hAnsi="Garamond"/>
          <w:sz w:val="24"/>
          <w:szCs w:val="24"/>
        </w:rPr>
        <w:t>de la façon suivante</w:t>
      </w:r>
      <w:r w:rsidR="003E2573">
        <w:rPr>
          <w:rFonts w:ascii="Garamond" w:hAnsi="Garamond"/>
          <w:sz w:val="24"/>
          <w:szCs w:val="24"/>
        </w:rPr>
        <w:t> :</w:t>
      </w:r>
    </w:p>
    <w:p w:rsidR="003E2573" w:rsidRDefault="003E2573" w:rsidP="00F35E67">
      <w:pPr>
        <w:jc w:val="both"/>
        <w:rPr>
          <w:rFonts w:ascii="Garamond" w:hAnsi="Garamond"/>
          <w:sz w:val="24"/>
          <w:szCs w:val="24"/>
        </w:rPr>
      </w:pPr>
    </w:p>
    <w:p w:rsidR="003E2573" w:rsidRPr="00F35E67" w:rsidRDefault="003E2573" w:rsidP="00F35E67">
      <w:pPr>
        <w:jc w:val="both"/>
        <w:rPr>
          <w:rFonts w:ascii="Garamond" w:hAnsi="Garamond"/>
          <w:sz w:val="24"/>
          <w:szCs w:val="24"/>
        </w:rPr>
      </w:pPr>
    </w:p>
    <w:tbl>
      <w:tblPr>
        <w:tblStyle w:val="Grilledutableau"/>
        <w:tblW w:w="0" w:type="auto"/>
        <w:tblLook w:val="04A0" w:firstRow="1" w:lastRow="0" w:firstColumn="1" w:lastColumn="0" w:noHBand="0" w:noVBand="1"/>
      </w:tblPr>
      <w:tblGrid>
        <w:gridCol w:w="3336"/>
        <w:gridCol w:w="1336"/>
        <w:gridCol w:w="1956"/>
      </w:tblGrid>
      <w:tr w:rsidR="00F35E67" w:rsidTr="00F35E67">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Niveau</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Classe</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Nombre d’enfants</w:t>
            </w:r>
          </w:p>
        </w:tc>
      </w:tr>
      <w:tr w:rsidR="00F35E67" w:rsidTr="00F35E67">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Petite section</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Oiseaux</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26</w:t>
            </w:r>
          </w:p>
        </w:tc>
      </w:tr>
      <w:tr w:rsidR="00F35E67" w:rsidTr="00F35E67">
        <w:tc>
          <w:tcPr>
            <w:tcW w:w="0" w:type="auto"/>
          </w:tcPr>
          <w:p w:rsidR="00F35E67" w:rsidRDefault="00F35E67" w:rsidP="00F35E67">
            <w:pPr>
              <w:rPr>
                <w:rFonts w:ascii="Times New Roman" w:eastAsia="Times New Roman" w:hAnsi="Times New Roman" w:cs="Times New Roman"/>
                <w:sz w:val="24"/>
                <w:szCs w:val="24"/>
                <w:lang w:eastAsia="fr-FR"/>
              </w:rPr>
            </w:pP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Poissons</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26</w:t>
            </w:r>
          </w:p>
        </w:tc>
      </w:tr>
      <w:tr w:rsidR="00F35E67" w:rsidTr="00F35E67">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Petite section / Moyenne section</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Abeilles</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24</w:t>
            </w:r>
          </w:p>
        </w:tc>
      </w:tr>
      <w:tr w:rsidR="00F35E67" w:rsidTr="00F35E67">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Moyenne section</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Ours</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26</w:t>
            </w:r>
          </w:p>
        </w:tc>
      </w:tr>
      <w:tr w:rsidR="00F35E67" w:rsidTr="00F35E67">
        <w:tc>
          <w:tcPr>
            <w:tcW w:w="0" w:type="auto"/>
          </w:tcPr>
          <w:p w:rsidR="00F35E67" w:rsidRDefault="00F35E67" w:rsidP="00F35E67">
            <w:pPr>
              <w:rPr>
                <w:rFonts w:ascii="Times New Roman" w:eastAsia="Times New Roman" w:hAnsi="Times New Roman" w:cs="Times New Roman"/>
                <w:sz w:val="24"/>
                <w:szCs w:val="24"/>
                <w:lang w:eastAsia="fr-FR"/>
              </w:rPr>
            </w:pP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Pandas</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26</w:t>
            </w:r>
          </w:p>
        </w:tc>
      </w:tr>
      <w:tr w:rsidR="00F35E67" w:rsidTr="00F35E67">
        <w:tc>
          <w:tcPr>
            <w:tcW w:w="0" w:type="auto"/>
          </w:tcPr>
          <w:p w:rsidR="00F35E67" w:rsidRDefault="00F35E67" w:rsidP="00F35E67">
            <w:pPr>
              <w:rPr>
                <w:rFonts w:ascii="Times New Roman" w:eastAsia="Times New Roman" w:hAnsi="Times New Roman" w:cs="Times New Roman"/>
                <w:sz w:val="24"/>
                <w:szCs w:val="24"/>
                <w:lang w:eastAsia="fr-FR"/>
              </w:rPr>
            </w:pP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Coccinelles</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26</w:t>
            </w:r>
          </w:p>
        </w:tc>
      </w:tr>
      <w:tr w:rsidR="00F35E67" w:rsidTr="00F35E67">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Grande section</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Chats</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25</w:t>
            </w:r>
          </w:p>
        </w:tc>
      </w:tr>
      <w:tr w:rsidR="00F35E67" w:rsidTr="00F35E67">
        <w:tc>
          <w:tcPr>
            <w:tcW w:w="0" w:type="auto"/>
          </w:tcPr>
          <w:p w:rsidR="00F35E67" w:rsidRDefault="00F35E67" w:rsidP="00F35E67">
            <w:pPr>
              <w:rPr>
                <w:rFonts w:ascii="Times New Roman" w:eastAsia="Times New Roman" w:hAnsi="Times New Roman" w:cs="Times New Roman"/>
                <w:sz w:val="24"/>
                <w:szCs w:val="24"/>
                <w:lang w:eastAsia="fr-FR"/>
              </w:rPr>
            </w:pP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Papillons</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25</w:t>
            </w:r>
          </w:p>
        </w:tc>
      </w:tr>
      <w:tr w:rsidR="00F35E67" w:rsidTr="00F35E67">
        <w:tc>
          <w:tcPr>
            <w:tcW w:w="0" w:type="auto"/>
          </w:tcPr>
          <w:p w:rsidR="00F35E67" w:rsidRDefault="00F35E67" w:rsidP="00F35E67">
            <w:pPr>
              <w:rPr>
                <w:rFonts w:ascii="Times New Roman" w:eastAsia="Times New Roman" w:hAnsi="Times New Roman" w:cs="Times New Roman"/>
                <w:sz w:val="24"/>
                <w:szCs w:val="24"/>
                <w:lang w:eastAsia="fr-FR"/>
              </w:rPr>
            </w:pP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Écureuils</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25</w:t>
            </w:r>
          </w:p>
        </w:tc>
      </w:tr>
      <w:tr w:rsidR="00F35E67" w:rsidTr="00F35E67">
        <w:tc>
          <w:tcPr>
            <w:tcW w:w="0" w:type="auto"/>
          </w:tcPr>
          <w:p w:rsidR="00F35E67" w:rsidRDefault="00F35E67" w:rsidP="00F35E67">
            <w:pPr>
              <w:rPr>
                <w:rFonts w:ascii="Times New Roman" w:eastAsia="Times New Roman" w:hAnsi="Times New Roman" w:cs="Times New Roman"/>
                <w:sz w:val="24"/>
                <w:szCs w:val="24"/>
                <w:lang w:eastAsia="fr-FR"/>
              </w:rPr>
            </w:pP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Hirondelles</w:t>
            </w:r>
          </w:p>
        </w:tc>
        <w:tc>
          <w:tcPr>
            <w:tcW w:w="0" w:type="auto"/>
          </w:tcPr>
          <w:p w:rsidR="00F35E67" w:rsidRDefault="00F35E67" w:rsidP="00F35E6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24</w:t>
            </w:r>
          </w:p>
        </w:tc>
      </w:tr>
    </w:tbl>
    <w:p w:rsidR="00F35E67" w:rsidRPr="00F35E67" w:rsidRDefault="00F35E67" w:rsidP="00F35E67">
      <w:pPr>
        <w:spacing w:after="0" w:line="240" w:lineRule="auto"/>
        <w:rPr>
          <w:rFonts w:ascii="Times New Roman" w:eastAsia="Times New Roman" w:hAnsi="Times New Roman" w:cs="Times New Roman"/>
          <w:sz w:val="24"/>
          <w:szCs w:val="24"/>
          <w:lang w:eastAsia="fr-FR"/>
        </w:rPr>
      </w:pPr>
    </w:p>
    <w:p w:rsidR="004A640F" w:rsidRPr="00623942" w:rsidRDefault="003E2573" w:rsidP="00623942">
      <w:pPr>
        <w:jc w:val="both"/>
        <w:rPr>
          <w:rFonts w:ascii="Garamond" w:hAnsi="Garamond"/>
          <w:sz w:val="24"/>
          <w:szCs w:val="24"/>
        </w:rPr>
      </w:pPr>
      <w:r>
        <w:rPr>
          <w:rFonts w:ascii="Garamond" w:hAnsi="Garamond"/>
          <w:sz w:val="24"/>
          <w:szCs w:val="24"/>
        </w:rPr>
        <w:t>* l’accueil avec les bureaux pour les enseignants a été particulièrement apprécié par les parents d’élèves</w:t>
      </w:r>
    </w:p>
    <w:p w:rsidR="003E2573" w:rsidRDefault="00D8392B" w:rsidP="00623942">
      <w:pPr>
        <w:jc w:val="both"/>
        <w:rPr>
          <w:rFonts w:ascii="Garamond" w:hAnsi="Garamond"/>
          <w:sz w:val="24"/>
          <w:szCs w:val="24"/>
        </w:rPr>
      </w:pPr>
      <w:r>
        <w:rPr>
          <w:rFonts w:ascii="Garamond" w:hAnsi="Garamond"/>
          <w:sz w:val="24"/>
          <w:szCs w:val="24"/>
        </w:rPr>
        <w:t>*</w:t>
      </w:r>
      <w:r w:rsidR="003E2573">
        <w:rPr>
          <w:rFonts w:ascii="Garamond" w:hAnsi="Garamond"/>
          <w:sz w:val="24"/>
          <w:szCs w:val="24"/>
        </w:rPr>
        <w:t xml:space="preserve"> </w:t>
      </w:r>
      <w:r w:rsidR="00CE6E21" w:rsidRPr="00623942">
        <w:rPr>
          <w:rFonts w:ascii="Garamond" w:hAnsi="Garamond"/>
          <w:sz w:val="24"/>
          <w:szCs w:val="24"/>
        </w:rPr>
        <w:t xml:space="preserve">Compte tenu du nombre d’enfants, </w:t>
      </w:r>
      <w:r w:rsidR="003E2573">
        <w:rPr>
          <w:rFonts w:ascii="Garamond" w:hAnsi="Garamond"/>
          <w:sz w:val="24"/>
          <w:szCs w:val="24"/>
        </w:rPr>
        <w:t>et du COVID,</w:t>
      </w:r>
      <w:r w:rsidR="00CE6E21" w:rsidRPr="00623942">
        <w:rPr>
          <w:rFonts w:ascii="Garamond" w:hAnsi="Garamond"/>
          <w:sz w:val="24"/>
          <w:szCs w:val="24"/>
        </w:rPr>
        <w:t xml:space="preserve"> </w:t>
      </w:r>
      <w:r w:rsidR="003E2573">
        <w:rPr>
          <w:rFonts w:ascii="Garamond" w:hAnsi="Garamond"/>
          <w:sz w:val="24"/>
          <w:szCs w:val="24"/>
        </w:rPr>
        <w:t>le</w:t>
      </w:r>
      <w:r w:rsidR="00CE6E21" w:rsidRPr="00623942">
        <w:rPr>
          <w:rFonts w:ascii="Garamond" w:hAnsi="Garamond"/>
          <w:sz w:val="24"/>
          <w:szCs w:val="24"/>
        </w:rPr>
        <w:t xml:space="preserve"> système de récréation </w:t>
      </w:r>
      <w:r>
        <w:rPr>
          <w:rFonts w:ascii="Garamond" w:hAnsi="Garamond"/>
          <w:sz w:val="24"/>
          <w:szCs w:val="24"/>
        </w:rPr>
        <w:t>décalée qui se fait par étage</w:t>
      </w:r>
      <w:r w:rsidR="003E2573">
        <w:rPr>
          <w:rFonts w:ascii="Garamond" w:hAnsi="Garamond"/>
          <w:sz w:val="24"/>
          <w:szCs w:val="24"/>
        </w:rPr>
        <w:t xml:space="preserve"> a été maintenu. </w:t>
      </w:r>
    </w:p>
    <w:p w:rsidR="003E2573" w:rsidRDefault="003E2573" w:rsidP="00623942">
      <w:pPr>
        <w:jc w:val="both"/>
        <w:rPr>
          <w:rFonts w:ascii="Garamond" w:hAnsi="Garamond"/>
          <w:sz w:val="24"/>
          <w:szCs w:val="24"/>
        </w:rPr>
      </w:pPr>
    </w:p>
    <w:p w:rsidR="000E112E" w:rsidRPr="003E2573" w:rsidRDefault="003E2573" w:rsidP="003E2573">
      <w:pPr>
        <w:pBdr>
          <w:bottom w:val="single" w:sz="4" w:space="1" w:color="auto"/>
        </w:pBdr>
        <w:jc w:val="both"/>
        <w:rPr>
          <w:rFonts w:ascii="Garamond" w:hAnsi="Garamond"/>
          <w:b/>
          <w:i/>
          <w:sz w:val="24"/>
          <w:szCs w:val="24"/>
        </w:rPr>
      </w:pPr>
      <w:r w:rsidRPr="003E2573">
        <w:rPr>
          <w:rFonts w:ascii="Garamond" w:hAnsi="Garamond"/>
          <w:b/>
          <w:i/>
          <w:sz w:val="24"/>
          <w:szCs w:val="24"/>
        </w:rPr>
        <w:t>2 – Conditions sanitaires</w:t>
      </w:r>
    </w:p>
    <w:p w:rsidR="003E2573" w:rsidRDefault="003E2573" w:rsidP="00623942">
      <w:pPr>
        <w:jc w:val="both"/>
        <w:rPr>
          <w:rFonts w:ascii="Garamond" w:hAnsi="Garamond"/>
          <w:sz w:val="24"/>
          <w:szCs w:val="24"/>
        </w:rPr>
      </w:pPr>
      <w:r>
        <w:rPr>
          <w:rFonts w:ascii="Garamond" w:hAnsi="Garamond"/>
          <w:sz w:val="24"/>
          <w:szCs w:val="24"/>
        </w:rPr>
        <w:t>Les réunions avec les enseignants pour la rentrée se sont effectuées, dans la mesure du possible en demi-classes.</w:t>
      </w:r>
    </w:p>
    <w:p w:rsidR="003E2573" w:rsidRDefault="003E2573" w:rsidP="00623942">
      <w:pPr>
        <w:jc w:val="both"/>
        <w:rPr>
          <w:rFonts w:ascii="Garamond" w:hAnsi="Garamond"/>
          <w:sz w:val="24"/>
          <w:szCs w:val="24"/>
        </w:rPr>
      </w:pPr>
      <w:r>
        <w:rPr>
          <w:rFonts w:ascii="Garamond" w:hAnsi="Garamond"/>
          <w:sz w:val="24"/>
          <w:szCs w:val="24"/>
        </w:rPr>
        <w:t>Les récréations se font actuellement en décalé afin de ne pas mélanger les élèves – retour d’expérience prochainement.</w:t>
      </w:r>
    </w:p>
    <w:p w:rsidR="003E2573" w:rsidRDefault="003E2573" w:rsidP="00623942">
      <w:pPr>
        <w:jc w:val="both"/>
        <w:rPr>
          <w:rFonts w:ascii="Garamond" w:hAnsi="Garamond"/>
          <w:sz w:val="24"/>
          <w:szCs w:val="24"/>
        </w:rPr>
      </w:pPr>
      <w:r>
        <w:rPr>
          <w:rFonts w:ascii="Garamond" w:hAnsi="Garamond"/>
          <w:sz w:val="24"/>
          <w:szCs w:val="24"/>
        </w:rPr>
        <w:t>Les parents proposent que les CP/CE1 restent dans la petite cour lors de la pause méridienne, avant d’aller à la cantine, afin de ne pas être mélangés avec les grands dans la grande cour.</w:t>
      </w:r>
    </w:p>
    <w:p w:rsidR="003E2573" w:rsidRDefault="003E2573" w:rsidP="00623942">
      <w:pPr>
        <w:jc w:val="both"/>
        <w:rPr>
          <w:rFonts w:ascii="Garamond" w:hAnsi="Garamond"/>
          <w:sz w:val="24"/>
          <w:szCs w:val="24"/>
        </w:rPr>
      </w:pPr>
    </w:p>
    <w:p w:rsidR="003E2573" w:rsidRPr="003E2573" w:rsidRDefault="003E2573" w:rsidP="003E2573">
      <w:pPr>
        <w:pBdr>
          <w:bottom w:val="single" w:sz="4" w:space="1" w:color="auto"/>
        </w:pBdr>
        <w:jc w:val="both"/>
        <w:rPr>
          <w:rFonts w:ascii="Garamond" w:hAnsi="Garamond"/>
          <w:b/>
          <w:i/>
          <w:sz w:val="24"/>
          <w:szCs w:val="24"/>
        </w:rPr>
      </w:pPr>
      <w:r w:rsidRPr="003E2573">
        <w:rPr>
          <w:rFonts w:ascii="Garamond" w:hAnsi="Garamond"/>
          <w:b/>
          <w:i/>
          <w:sz w:val="24"/>
          <w:szCs w:val="24"/>
        </w:rPr>
        <w:t>3 – La cantine</w:t>
      </w:r>
    </w:p>
    <w:p w:rsidR="00FC71F2" w:rsidRDefault="003E2573" w:rsidP="00623942">
      <w:pPr>
        <w:tabs>
          <w:tab w:val="left" w:pos="1380"/>
        </w:tabs>
        <w:jc w:val="both"/>
        <w:rPr>
          <w:rFonts w:ascii="Garamond" w:hAnsi="Garamond"/>
          <w:sz w:val="24"/>
          <w:szCs w:val="24"/>
        </w:rPr>
      </w:pPr>
      <w:r>
        <w:rPr>
          <w:rFonts w:ascii="Garamond" w:hAnsi="Garamond"/>
          <w:sz w:val="24"/>
          <w:szCs w:val="24"/>
        </w:rPr>
        <w:t>Le prestataire de l’école maternelle donne satisfaction, il est donc renouvelé pour cette année scolaire.</w:t>
      </w:r>
    </w:p>
    <w:p w:rsidR="003E2573" w:rsidRDefault="003E2573" w:rsidP="00623942">
      <w:pPr>
        <w:tabs>
          <w:tab w:val="left" w:pos="1380"/>
        </w:tabs>
        <w:jc w:val="both"/>
        <w:rPr>
          <w:rFonts w:ascii="Garamond" w:hAnsi="Garamond"/>
          <w:sz w:val="24"/>
          <w:szCs w:val="24"/>
        </w:rPr>
      </w:pPr>
      <w:r>
        <w:rPr>
          <w:rFonts w:ascii="Garamond" w:hAnsi="Garamond"/>
          <w:sz w:val="24"/>
          <w:szCs w:val="24"/>
        </w:rPr>
        <w:t>La cantine de l’élémentaire est fournie par le Collège César pour cette année, des changements internes ont eu lieu au Collège, afin d’améliorer la qualité et d’augmenter les menus BIO.</w:t>
      </w:r>
      <w:r w:rsidR="00E22E41">
        <w:rPr>
          <w:rFonts w:ascii="Garamond" w:hAnsi="Garamond"/>
          <w:sz w:val="24"/>
          <w:szCs w:val="24"/>
        </w:rPr>
        <w:t xml:space="preserve"> Il est redemandé la possibilité de prendre le prestataire de la maternelle en lieu et place du collège.</w:t>
      </w:r>
    </w:p>
    <w:p w:rsidR="00FC71F2" w:rsidRDefault="003E2573" w:rsidP="00623942">
      <w:pPr>
        <w:tabs>
          <w:tab w:val="left" w:pos="1380"/>
        </w:tabs>
        <w:jc w:val="both"/>
        <w:rPr>
          <w:rFonts w:ascii="Garamond" w:hAnsi="Garamond"/>
          <w:sz w:val="24"/>
          <w:szCs w:val="24"/>
        </w:rPr>
      </w:pPr>
      <w:r>
        <w:rPr>
          <w:rFonts w:ascii="Garamond" w:hAnsi="Garamond"/>
          <w:sz w:val="24"/>
          <w:szCs w:val="24"/>
        </w:rPr>
        <w:t>Les commissions cantine auront lieu cette année encore environ toutes les 6 semaines, avant chaque période de vacances scolaires.</w:t>
      </w:r>
    </w:p>
    <w:p w:rsidR="004A640F" w:rsidRDefault="00503E32" w:rsidP="00623942">
      <w:pPr>
        <w:tabs>
          <w:tab w:val="left" w:pos="1380"/>
        </w:tabs>
        <w:jc w:val="both"/>
        <w:rPr>
          <w:rFonts w:ascii="Garamond" w:hAnsi="Garamond"/>
          <w:sz w:val="24"/>
          <w:szCs w:val="24"/>
        </w:rPr>
      </w:pPr>
      <w:r>
        <w:rPr>
          <w:rFonts w:ascii="Garamond" w:hAnsi="Garamond"/>
          <w:sz w:val="24"/>
          <w:szCs w:val="24"/>
        </w:rPr>
        <w:t>Les parents demandent un affichage du menu du jour sur une ardoise – type restaurant -  à l’entrée de la cantine, pour donner envie aux enfants et lutter contre le gaspillage.</w:t>
      </w:r>
    </w:p>
    <w:p w:rsidR="00503E32" w:rsidRDefault="00503E32" w:rsidP="00623942">
      <w:pPr>
        <w:tabs>
          <w:tab w:val="left" w:pos="1380"/>
        </w:tabs>
        <w:jc w:val="both"/>
        <w:rPr>
          <w:rFonts w:ascii="Garamond" w:hAnsi="Garamond"/>
          <w:sz w:val="24"/>
          <w:szCs w:val="24"/>
        </w:rPr>
      </w:pPr>
      <w:r>
        <w:rPr>
          <w:rFonts w:ascii="Garamond" w:hAnsi="Garamond"/>
          <w:sz w:val="24"/>
          <w:szCs w:val="24"/>
        </w:rPr>
        <w:t>De même, ils demandent un affichage des menus sur le panneau d’affichage devant chaque école et/ou sur le site de la mairie.</w:t>
      </w:r>
    </w:p>
    <w:p w:rsidR="00503E32" w:rsidRDefault="00503E32" w:rsidP="00623942">
      <w:pPr>
        <w:tabs>
          <w:tab w:val="left" w:pos="1380"/>
        </w:tabs>
        <w:jc w:val="both"/>
        <w:rPr>
          <w:rFonts w:ascii="Garamond" w:hAnsi="Garamond"/>
          <w:sz w:val="24"/>
          <w:szCs w:val="24"/>
        </w:rPr>
      </w:pPr>
      <w:r>
        <w:rPr>
          <w:rFonts w:ascii="Garamond" w:hAnsi="Garamond"/>
          <w:sz w:val="24"/>
          <w:szCs w:val="24"/>
        </w:rPr>
        <w:t>Ils demandent un retour d’expérience sur la seconde file mise en place – est-elle efficace ? cela améliore-t-il le passage des enfants ? et y a-t-il une seconde file pour desservir ?</w:t>
      </w:r>
    </w:p>
    <w:p w:rsidR="00503E32" w:rsidRPr="00503E32" w:rsidRDefault="00503E32" w:rsidP="00503E32">
      <w:pPr>
        <w:pBdr>
          <w:bottom w:val="single" w:sz="4" w:space="1" w:color="auto"/>
        </w:pBdr>
        <w:tabs>
          <w:tab w:val="left" w:pos="1380"/>
        </w:tabs>
        <w:jc w:val="both"/>
        <w:rPr>
          <w:rFonts w:ascii="Garamond" w:hAnsi="Garamond"/>
          <w:b/>
          <w:i/>
          <w:sz w:val="24"/>
          <w:szCs w:val="24"/>
        </w:rPr>
      </w:pPr>
      <w:r w:rsidRPr="00503E32">
        <w:rPr>
          <w:rFonts w:ascii="Garamond" w:hAnsi="Garamond"/>
          <w:b/>
          <w:i/>
          <w:sz w:val="24"/>
          <w:szCs w:val="24"/>
        </w:rPr>
        <w:lastRenderedPageBreak/>
        <w:t xml:space="preserve">4 – Point sur le projet de la nouvelle école  </w:t>
      </w:r>
    </w:p>
    <w:p w:rsidR="00503E32" w:rsidRDefault="00503E32" w:rsidP="00623942">
      <w:pPr>
        <w:tabs>
          <w:tab w:val="left" w:pos="1380"/>
        </w:tabs>
        <w:jc w:val="both"/>
        <w:rPr>
          <w:rFonts w:ascii="Garamond" w:hAnsi="Garamond"/>
          <w:sz w:val="24"/>
          <w:szCs w:val="24"/>
        </w:rPr>
      </w:pPr>
      <w:r>
        <w:rPr>
          <w:rFonts w:ascii="Garamond" w:hAnsi="Garamond"/>
          <w:sz w:val="24"/>
          <w:szCs w:val="24"/>
        </w:rPr>
        <w:t>Le permis de construire a été affiché. Il faut désormais attendre la fin du délai du recours des tiers avant de pouvoir commencer le défrichement.</w:t>
      </w:r>
    </w:p>
    <w:p w:rsidR="00503E32" w:rsidRDefault="00503E32" w:rsidP="00623942">
      <w:pPr>
        <w:tabs>
          <w:tab w:val="left" w:pos="1380"/>
        </w:tabs>
        <w:jc w:val="both"/>
        <w:rPr>
          <w:rFonts w:ascii="Garamond" w:hAnsi="Garamond"/>
          <w:sz w:val="24"/>
          <w:szCs w:val="24"/>
        </w:rPr>
      </w:pPr>
      <w:r>
        <w:rPr>
          <w:rFonts w:ascii="Garamond" w:hAnsi="Garamond"/>
          <w:sz w:val="24"/>
          <w:szCs w:val="24"/>
        </w:rPr>
        <w:t>A l’issue, les travaux de la première phase pourront débuter, soit pour la construction des 6 classes. L’ouverture de l’école est prévue pour la rentrée 2022.</w:t>
      </w:r>
      <w:r w:rsidR="00E22E41">
        <w:rPr>
          <w:rFonts w:ascii="Garamond" w:hAnsi="Garamond"/>
          <w:sz w:val="24"/>
          <w:szCs w:val="24"/>
        </w:rPr>
        <w:t xml:space="preserve"> Il est demandé si le principe de l’école de niveau est maintenu ?</w:t>
      </w:r>
    </w:p>
    <w:p w:rsidR="00503E32" w:rsidRDefault="00503E32" w:rsidP="00623942">
      <w:pPr>
        <w:tabs>
          <w:tab w:val="left" w:pos="1380"/>
        </w:tabs>
        <w:jc w:val="both"/>
        <w:rPr>
          <w:rFonts w:ascii="Garamond" w:hAnsi="Garamond"/>
          <w:sz w:val="24"/>
          <w:szCs w:val="24"/>
        </w:rPr>
      </w:pPr>
      <w:r>
        <w:rPr>
          <w:rFonts w:ascii="Garamond" w:hAnsi="Garamond"/>
          <w:sz w:val="24"/>
          <w:szCs w:val="24"/>
        </w:rPr>
        <w:t>Les parents souhaitent savoir si le point sur les effectifs a été anticipé pour les écoles avec les projets en cours (cœur de ville notamment) ? les infrastructures en place ou à venir sont-elles suffisantes ?</w:t>
      </w:r>
    </w:p>
    <w:p w:rsidR="00503E32" w:rsidRDefault="00503E32" w:rsidP="00623942">
      <w:pPr>
        <w:tabs>
          <w:tab w:val="left" w:pos="1380"/>
        </w:tabs>
        <w:jc w:val="both"/>
        <w:rPr>
          <w:rFonts w:ascii="Garamond" w:hAnsi="Garamond"/>
          <w:sz w:val="24"/>
          <w:szCs w:val="24"/>
        </w:rPr>
      </w:pPr>
    </w:p>
    <w:p w:rsidR="004A640F" w:rsidRPr="00503E32" w:rsidRDefault="00503E32" w:rsidP="00503E32">
      <w:pPr>
        <w:pBdr>
          <w:bottom w:val="single" w:sz="4" w:space="1" w:color="auto"/>
        </w:pBdr>
        <w:tabs>
          <w:tab w:val="left" w:pos="1380"/>
        </w:tabs>
        <w:jc w:val="both"/>
        <w:rPr>
          <w:rFonts w:ascii="Garamond" w:hAnsi="Garamond"/>
          <w:b/>
          <w:i/>
          <w:sz w:val="24"/>
          <w:szCs w:val="24"/>
        </w:rPr>
      </w:pPr>
      <w:r w:rsidRPr="00503E32">
        <w:rPr>
          <w:rFonts w:ascii="Garamond" w:hAnsi="Garamond"/>
          <w:b/>
          <w:i/>
          <w:sz w:val="24"/>
          <w:szCs w:val="24"/>
        </w:rPr>
        <w:t>5 –</w:t>
      </w:r>
      <w:r>
        <w:rPr>
          <w:rFonts w:ascii="Garamond" w:hAnsi="Garamond"/>
          <w:b/>
          <w:i/>
          <w:sz w:val="24"/>
          <w:szCs w:val="24"/>
        </w:rPr>
        <w:t xml:space="preserve"> R</w:t>
      </w:r>
      <w:r w:rsidRPr="00503E32">
        <w:rPr>
          <w:rFonts w:ascii="Garamond" w:hAnsi="Garamond"/>
          <w:b/>
          <w:i/>
          <w:sz w:val="24"/>
          <w:szCs w:val="24"/>
        </w:rPr>
        <w:t>eprésentants des parents d’élèves</w:t>
      </w:r>
    </w:p>
    <w:p w:rsidR="008A49E2" w:rsidRPr="008A49E2" w:rsidRDefault="004A640F" w:rsidP="008A49E2">
      <w:pPr>
        <w:pStyle w:val="Titre1"/>
      </w:pPr>
      <w:r w:rsidRPr="000E112E">
        <w:t>Election des représentants des parents d’élèves des 2 écoles :</w:t>
      </w:r>
    </w:p>
    <w:p w:rsidR="000E112E" w:rsidRDefault="000E112E" w:rsidP="000E112E">
      <w:pPr>
        <w:tabs>
          <w:tab w:val="left" w:pos="1380"/>
        </w:tabs>
        <w:jc w:val="both"/>
        <w:rPr>
          <w:rFonts w:ascii="Garamond" w:hAnsi="Garamond"/>
          <w:sz w:val="24"/>
          <w:szCs w:val="24"/>
        </w:rPr>
      </w:pPr>
      <w:r>
        <w:rPr>
          <w:rFonts w:ascii="Garamond" w:hAnsi="Garamond"/>
          <w:sz w:val="24"/>
          <w:szCs w:val="24"/>
        </w:rPr>
        <w:t>Il est rappelé la mission d’un représentant</w:t>
      </w:r>
      <w:r w:rsidR="008A49E2">
        <w:rPr>
          <w:rFonts w:ascii="Garamond" w:hAnsi="Garamond"/>
          <w:sz w:val="24"/>
          <w:szCs w:val="24"/>
        </w:rPr>
        <w:t xml:space="preserve">, avec différence entre membre titulaire et membre suppléant </w:t>
      </w:r>
      <w:r>
        <w:rPr>
          <w:rFonts w:ascii="Garamond" w:hAnsi="Garamond"/>
          <w:sz w:val="24"/>
          <w:szCs w:val="24"/>
        </w:rPr>
        <w:t>: être présent aux 3 conseils d’école, servir de relai auprès des autres parents et au cours de l’année donner son avis sur les différentes consultations du bureau.</w:t>
      </w:r>
    </w:p>
    <w:p w:rsidR="004A640F" w:rsidRPr="00623942" w:rsidRDefault="000E112E" w:rsidP="00623942">
      <w:pPr>
        <w:tabs>
          <w:tab w:val="left" w:pos="1380"/>
        </w:tabs>
        <w:jc w:val="both"/>
        <w:rPr>
          <w:rFonts w:ascii="Garamond" w:hAnsi="Garamond"/>
          <w:sz w:val="24"/>
          <w:szCs w:val="24"/>
        </w:rPr>
      </w:pPr>
      <w:r>
        <w:rPr>
          <w:rFonts w:ascii="Garamond" w:hAnsi="Garamond"/>
          <w:sz w:val="24"/>
          <w:szCs w:val="24"/>
        </w:rPr>
        <w:t xml:space="preserve">L’élection aura lieu le </w:t>
      </w:r>
      <w:r w:rsidR="008A49E2">
        <w:rPr>
          <w:rFonts w:ascii="Garamond" w:hAnsi="Garamond"/>
          <w:sz w:val="24"/>
          <w:szCs w:val="24"/>
        </w:rPr>
        <w:t>9</w:t>
      </w:r>
      <w:r>
        <w:rPr>
          <w:rFonts w:ascii="Garamond" w:hAnsi="Garamond"/>
          <w:sz w:val="24"/>
          <w:szCs w:val="24"/>
        </w:rPr>
        <w:t xml:space="preserve"> octobre</w:t>
      </w:r>
      <w:r w:rsidR="00E22E41">
        <w:rPr>
          <w:rFonts w:ascii="Garamond" w:hAnsi="Garamond"/>
          <w:sz w:val="24"/>
          <w:szCs w:val="24"/>
        </w:rPr>
        <w:t xml:space="preserve"> et aura lieu uniquement par correspondance.</w:t>
      </w:r>
    </w:p>
    <w:p w:rsidR="004A640F" w:rsidRDefault="004A640F" w:rsidP="00503E32">
      <w:pPr>
        <w:pStyle w:val="Titre1"/>
        <w:jc w:val="both"/>
      </w:pPr>
      <w:r w:rsidRPr="000E112E">
        <w:t>Parents volontaires pour être actifs dans l’association, élection du bureau</w:t>
      </w:r>
    </w:p>
    <w:p w:rsidR="00503E32" w:rsidRPr="008A49E2" w:rsidRDefault="008A49E2" w:rsidP="00503E32">
      <w:pPr>
        <w:rPr>
          <w:rFonts w:ascii="Garamond" w:hAnsi="Garamond"/>
          <w:sz w:val="24"/>
          <w:szCs w:val="24"/>
        </w:rPr>
      </w:pPr>
      <w:r w:rsidRPr="008A49E2">
        <w:rPr>
          <w:rFonts w:ascii="Garamond" w:hAnsi="Garamond"/>
          <w:sz w:val="24"/>
          <w:szCs w:val="24"/>
        </w:rPr>
        <w:t>Il est rappelé les missions pour les membres du bureau.</w:t>
      </w:r>
    </w:p>
    <w:p w:rsidR="004A640F" w:rsidRPr="000E112E" w:rsidRDefault="004A640F" w:rsidP="000E112E">
      <w:pPr>
        <w:tabs>
          <w:tab w:val="left" w:pos="1380"/>
        </w:tabs>
        <w:jc w:val="both"/>
        <w:rPr>
          <w:rFonts w:ascii="Garamond" w:hAnsi="Garamond"/>
          <w:sz w:val="24"/>
          <w:szCs w:val="24"/>
        </w:rPr>
      </w:pPr>
      <w:r w:rsidRPr="000E112E">
        <w:rPr>
          <w:rFonts w:ascii="Garamond" w:hAnsi="Garamond"/>
          <w:sz w:val="24"/>
          <w:szCs w:val="24"/>
        </w:rPr>
        <w:t xml:space="preserve">Le bureau </w:t>
      </w:r>
      <w:r w:rsidR="00503E32">
        <w:rPr>
          <w:rFonts w:ascii="Garamond" w:hAnsi="Garamond"/>
          <w:sz w:val="24"/>
          <w:szCs w:val="24"/>
        </w:rPr>
        <w:t>mis en place pour cette année :</w:t>
      </w:r>
    </w:p>
    <w:p w:rsidR="00B35C0E" w:rsidRDefault="00B35C0E" w:rsidP="00B35C0E">
      <w:pPr>
        <w:pStyle w:val="Paragraphedeliste"/>
        <w:numPr>
          <w:ilvl w:val="2"/>
          <w:numId w:val="5"/>
        </w:numPr>
        <w:tabs>
          <w:tab w:val="left" w:pos="1380"/>
        </w:tabs>
        <w:jc w:val="both"/>
        <w:rPr>
          <w:rFonts w:ascii="Garamond" w:hAnsi="Garamond"/>
          <w:sz w:val="24"/>
          <w:szCs w:val="24"/>
        </w:rPr>
      </w:pPr>
      <w:r>
        <w:rPr>
          <w:rFonts w:ascii="Garamond" w:hAnsi="Garamond"/>
          <w:sz w:val="24"/>
          <w:szCs w:val="24"/>
        </w:rPr>
        <w:t xml:space="preserve">Présidente : </w:t>
      </w:r>
      <w:r w:rsidR="00503E32">
        <w:rPr>
          <w:rFonts w:ascii="Garamond" w:hAnsi="Garamond"/>
          <w:sz w:val="24"/>
          <w:szCs w:val="24"/>
        </w:rPr>
        <w:t>Cécile Rousselin</w:t>
      </w:r>
    </w:p>
    <w:p w:rsidR="00B35C0E" w:rsidRDefault="00B35C0E" w:rsidP="00B35C0E">
      <w:pPr>
        <w:pStyle w:val="Paragraphedeliste"/>
        <w:numPr>
          <w:ilvl w:val="2"/>
          <w:numId w:val="5"/>
        </w:numPr>
        <w:tabs>
          <w:tab w:val="left" w:pos="1380"/>
        </w:tabs>
        <w:jc w:val="both"/>
        <w:rPr>
          <w:rFonts w:ascii="Garamond" w:hAnsi="Garamond"/>
          <w:sz w:val="24"/>
          <w:szCs w:val="24"/>
        </w:rPr>
      </w:pPr>
      <w:r>
        <w:rPr>
          <w:rFonts w:ascii="Garamond" w:hAnsi="Garamond"/>
          <w:sz w:val="24"/>
          <w:szCs w:val="24"/>
        </w:rPr>
        <w:t xml:space="preserve">Trésorière : </w:t>
      </w:r>
      <w:r w:rsidR="00503E32">
        <w:rPr>
          <w:rFonts w:ascii="Garamond" w:hAnsi="Garamond"/>
          <w:sz w:val="24"/>
          <w:szCs w:val="24"/>
        </w:rPr>
        <w:t>Mathilde Vergnole</w:t>
      </w:r>
    </w:p>
    <w:p w:rsidR="00503E32" w:rsidRDefault="00503E32" w:rsidP="00B35C0E">
      <w:pPr>
        <w:pStyle w:val="Paragraphedeliste"/>
        <w:numPr>
          <w:ilvl w:val="2"/>
          <w:numId w:val="5"/>
        </w:numPr>
        <w:tabs>
          <w:tab w:val="left" w:pos="1380"/>
        </w:tabs>
        <w:jc w:val="both"/>
        <w:rPr>
          <w:rFonts w:ascii="Garamond" w:hAnsi="Garamond"/>
          <w:sz w:val="24"/>
          <w:szCs w:val="24"/>
        </w:rPr>
      </w:pPr>
      <w:r>
        <w:rPr>
          <w:rFonts w:ascii="Garamond" w:hAnsi="Garamond"/>
          <w:sz w:val="24"/>
          <w:szCs w:val="24"/>
        </w:rPr>
        <w:t>Trésorière adjointe : Giovanna Tissoni</w:t>
      </w:r>
    </w:p>
    <w:p w:rsidR="00B35C0E" w:rsidRDefault="00B35C0E" w:rsidP="00B35C0E">
      <w:pPr>
        <w:pStyle w:val="Paragraphedeliste"/>
        <w:numPr>
          <w:ilvl w:val="2"/>
          <w:numId w:val="5"/>
        </w:numPr>
        <w:tabs>
          <w:tab w:val="left" w:pos="1380"/>
        </w:tabs>
        <w:jc w:val="both"/>
        <w:rPr>
          <w:rFonts w:ascii="Garamond" w:hAnsi="Garamond"/>
          <w:sz w:val="24"/>
          <w:szCs w:val="24"/>
        </w:rPr>
      </w:pPr>
      <w:r>
        <w:rPr>
          <w:rFonts w:ascii="Garamond" w:hAnsi="Garamond"/>
          <w:sz w:val="24"/>
          <w:szCs w:val="24"/>
        </w:rPr>
        <w:t xml:space="preserve">Secrétaire : </w:t>
      </w:r>
      <w:r w:rsidR="00503E32">
        <w:rPr>
          <w:rFonts w:ascii="Garamond" w:hAnsi="Garamond"/>
          <w:sz w:val="24"/>
          <w:szCs w:val="24"/>
        </w:rPr>
        <w:t>Isabelle Daffix</w:t>
      </w:r>
    </w:p>
    <w:p w:rsidR="00503E32" w:rsidRDefault="00503E32" w:rsidP="00B35C0E">
      <w:pPr>
        <w:pStyle w:val="Paragraphedeliste"/>
        <w:numPr>
          <w:ilvl w:val="2"/>
          <w:numId w:val="5"/>
        </w:numPr>
        <w:tabs>
          <w:tab w:val="left" w:pos="1380"/>
        </w:tabs>
        <w:jc w:val="both"/>
        <w:rPr>
          <w:rFonts w:ascii="Garamond" w:hAnsi="Garamond"/>
          <w:sz w:val="24"/>
          <w:szCs w:val="24"/>
        </w:rPr>
      </w:pPr>
      <w:r>
        <w:rPr>
          <w:rFonts w:ascii="Garamond" w:hAnsi="Garamond"/>
          <w:sz w:val="24"/>
          <w:szCs w:val="24"/>
        </w:rPr>
        <w:t>Secrétaire adjointe : Florence Groenevelt</w:t>
      </w:r>
    </w:p>
    <w:p w:rsidR="00B35C0E" w:rsidRDefault="00B35C0E" w:rsidP="00B35C0E">
      <w:pPr>
        <w:pStyle w:val="Paragraphedeliste"/>
        <w:numPr>
          <w:ilvl w:val="2"/>
          <w:numId w:val="5"/>
        </w:numPr>
        <w:tabs>
          <w:tab w:val="left" w:pos="1380"/>
        </w:tabs>
        <w:jc w:val="both"/>
        <w:rPr>
          <w:rFonts w:ascii="Garamond" w:hAnsi="Garamond"/>
          <w:sz w:val="24"/>
          <w:szCs w:val="24"/>
        </w:rPr>
      </w:pPr>
      <w:r>
        <w:rPr>
          <w:rFonts w:ascii="Garamond" w:hAnsi="Garamond"/>
          <w:sz w:val="24"/>
          <w:szCs w:val="24"/>
        </w:rPr>
        <w:t>Responsable internet : Jean Christophe Jordan</w:t>
      </w:r>
    </w:p>
    <w:p w:rsidR="008A49E2" w:rsidRPr="00623942" w:rsidRDefault="008A49E2" w:rsidP="008A49E2">
      <w:pPr>
        <w:pStyle w:val="Paragraphedeliste"/>
        <w:tabs>
          <w:tab w:val="left" w:pos="1380"/>
        </w:tabs>
        <w:ind w:left="2160"/>
        <w:jc w:val="both"/>
        <w:rPr>
          <w:rFonts w:ascii="Garamond" w:hAnsi="Garamond"/>
          <w:sz w:val="24"/>
          <w:szCs w:val="24"/>
        </w:rPr>
      </w:pPr>
    </w:p>
    <w:p w:rsidR="004A640F" w:rsidRPr="008A49E2" w:rsidRDefault="00503E32" w:rsidP="00623942">
      <w:pPr>
        <w:tabs>
          <w:tab w:val="left" w:pos="1380"/>
        </w:tabs>
        <w:jc w:val="both"/>
        <w:rPr>
          <w:rFonts w:ascii="Garamond" w:hAnsi="Garamond"/>
          <w:b/>
          <w:sz w:val="24"/>
          <w:szCs w:val="24"/>
          <w:u w:val="single"/>
        </w:rPr>
      </w:pPr>
      <w:r w:rsidRPr="008A49E2">
        <w:rPr>
          <w:rFonts w:ascii="Garamond" w:hAnsi="Garamond"/>
          <w:b/>
          <w:sz w:val="24"/>
          <w:szCs w:val="24"/>
          <w:u w:val="single"/>
        </w:rPr>
        <w:t>6 – Divers</w:t>
      </w:r>
    </w:p>
    <w:p w:rsidR="00E22E41" w:rsidRDefault="00E22E41" w:rsidP="00503E32">
      <w:pPr>
        <w:pStyle w:val="Paragraphedeliste"/>
        <w:numPr>
          <w:ilvl w:val="0"/>
          <w:numId w:val="5"/>
        </w:numPr>
        <w:tabs>
          <w:tab w:val="left" w:pos="1380"/>
        </w:tabs>
        <w:jc w:val="both"/>
        <w:rPr>
          <w:rFonts w:ascii="Garamond" w:hAnsi="Garamond"/>
          <w:sz w:val="24"/>
          <w:szCs w:val="24"/>
        </w:rPr>
      </w:pPr>
      <w:r>
        <w:rPr>
          <w:rFonts w:ascii="Garamond" w:hAnsi="Garamond"/>
          <w:sz w:val="24"/>
          <w:szCs w:val="24"/>
        </w:rPr>
        <w:t>Les parents aimeraient davantage de communication concernant les évènements liés au COVID afin notamment de limiter les rumeurs. Il est également demandé ce que les Directrices d’école ont prévu en cas de reconfinement total/partiel, même temporaire ?</w:t>
      </w:r>
    </w:p>
    <w:p w:rsidR="00503E32" w:rsidRDefault="00503E32" w:rsidP="00503E32">
      <w:pPr>
        <w:pStyle w:val="Paragraphedeliste"/>
        <w:numPr>
          <w:ilvl w:val="0"/>
          <w:numId w:val="5"/>
        </w:numPr>
        <w:tabs>
          <w:tab w:val="left" w:pos="1380"/>
        </w:tabs>
        <w:jc w:val="both"/>
        <w:rPr>
          <w:rFonts w:ascii="Garamond" w:hAnsi="Garamond"/>
          <w:sz w:val="24"/>
          <w:szCs w:val="24"/>
        </w:rPr>
      </w:pPr>
      <w:r>
        <w:rPr>
          <w:rFonts w:ascii="Garamond" w:hAnsi="Garamond"/>
          <w:sz w:val="24"/>
          <w:szCs w:val="24"/>
        </w:rPr>
        <w:t>Les parents souhaitent la présence de Monsieur le Maire aux Conseils d’école, dans la mesure du possible</w:t>
      </w:r>
    </w:p>
    <w:p w:rsidR="00503E32" w:rsidRDefault="00503E32" w:rsidP="00503E32">
      <w:pPr>
        <w:pStyle w:val="Paragraphedeliste"/>
        <w:numPr>
          <w:ilvl w:val="0"/>
          <w:numId w:val="5"/>
        </w:numPr>
        <w:tabs>
          <w:tab w:val="left" w:pos="1380"/>
        </w:tabs>
        <w:jc w:val="both"/>
        <w:rPr>
          <w:rFonts w:ascii="Garamond" w:hAnsi="Garamond"/>
          <w:sz w:val="24"/>
          <w:szCs w:val="24"/>
        </w:rPr>
      </w:pPr>
      <w:r>
        <w:rPr>
          <w:rFonts w:ascii="Garamond" w:hAnsi="Garamond"/>
          <w:sz w:val="24"/>
          <w:szCs w:val="24"/>
        </w:rPr>
        <w:t>Ils demandent la transmission des comptes rendus des Conseils d’Ecole de façon plus régullière</w:t>
      </w:r>
      <w:r w:rsidR="008A49E2">
        <w:rPr>
          <w:rFonts w:ascii="Garamond" w:hAnsi="Garamond"/>
          <w:sz w:val="24"/>
          <w:szCs w:val="24"/>
        </w:rPr>
        <w:t>, et dans l’ensemble, une amélioration de la communication de la part des 2 écoles (ex : liste des fournitures etc…)</w:t>
      </w:r>
    </w:p>
    <w:p w:rsidR="008A49E2" w:rsidRPr="00503E32" w:rsidRDefault="008A49E2" w:rsidP="00503E32">
      <w:pPr>
        <w:pStyle w:val="Paragraphedeliste"/>
        <w:numPr>
          <w:ilvl w:val="0"/>
          <w:numId w:val="5"/>
        </w:numPr>
        <w:tabs>
          <w:tab w:val="left" w:pos="1380"/>
        </w:tabs>
        <w:jc w:val="both"/>
        <w:rPr>
          <w:rFonts w:ascii="Garamond" w:hAnsi="Garamond"/>
          <w:sz w:val="24"/>
          <w:szCs w:val="24"/>
        </w:rPr>
      </w:pPr>
      <w:r>
        <w:rPr>
          <w:rFonts w:ascii="Garamond" w:hAnsi="Garamond"/>
          <w:sz w:val="24"/>
          <w:szCs w:val="24"/>
        </w:rPr>
        <w:t>Problématique du rachat des livres de la bibliothèque lorsqu’ils sont perdus – confusion dans le suivi</w:t>
      </w:r>
    </w:p>
    <w:p w:rsidR="00AB0BA7" w:rsidRDefault="00AB0BA7" w:rsidP="000E112E">
      <w:pPr>
        <w:tabs>
          <w:tab w:val="left" w:pos="1380"/>
        </w:tabs>
        <w:jc w:val="both"/>
        <w:rPr>
          <w:rFonts w:ascii="Garamond" w:hAnsi="Garamond"/>
          <w:sz w:val="24"/>
          <w:szCs w:val="24"/>
        </w:rPr>
      </w:pPr>
    </w:p>
    <w:p w:rsidR="00AB0BA7" w:rsidRPr="00AB0BA7" w:rsidRDefault="00AB0BA7" w:rsidP="00AB0BA7">
      <w:pPr>
        <w:tabs>
          <w:tab w:val="left" w:pos="1380"/>
        </w:tabs>
        <w:ind w:left="360"/>
        <w:jc w:val="both"/>
        <w:rPr>
          <w:rFonts w:ascii="Garamond" w:hAnsi="Garamond"/>
          <w:sz w:val="24"/>
          <w:szCs w:val="24"/>
        </w:rPr>
      </w:pPr>
      <w:r>
        <w:rPr>
          <w:rFonts w:ascii="Garamond" w:hAnsi="Garamond"/>
          <w:sz w:val="24"/>
          <w:szCs w:val="24"/>
        </w:rPr>
        <w:lastRenderedPageBreak/>
        <w:t>Fin de la séance à 22h30</w:t>
      </w:r>
    </w:p>
    <w:p w:rsidR="00DF7BC1" w:rsidRPr="00623942" w:rsidRDefault="00D02D3E" w:rsidP="00623942">
      <w:pPr>
        <w:jc w:val="both"/>
        <w:rPr>
          <w:rFonts w:ascii="Garamond" w:hAnsi="Garamond"/>
          <w:sz w:val="24"/>
          <w:szCs w:val="24"/>
        </w:rPr>
      </w:pPr>
    </w:p>
    <w:sectPr w:rsidR="00DF7BC1" w:rsidRPr="006239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3E" w:rsidRDefault="00D02D3E" w:rsidP="000E112E">
      <w:pPr>
        <w:spacing w:after="0" w:line="240" w:lineRule="auto"/>
      </w:pPr>
      <w:r>
        <w:separator/>
      </w:r>
    </w:p>
  </w:endnote>
  <w:endnote w:type="continuationSeparator" w:id="0">
    <w:p w:rsidR="00D02D3E" w:rsidRDefault="00D02D3E" w:rsidP="000E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972623"/>
      <w:docPartObj>
        <w:docPartGallery w:val="Page Numbers (Bottom of Page)"/>
        <w:docPartUnique/>
      </w:docPartObj>
    </w:sdtPr>
    <w:sdtEndPr/>
    <w:sdtContent>
      <w:p w:rsidR="000E112E" w:rsidRDefault="000E112E">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0E112E" w:rsidRDefault="000E112E">
                                <w:pPr>
                                  <w:pStyle w:val="Pieddepage"/>
                                  <w:jc w:val="center"/>
                                  <w:rPr>
                                    <w:sz w:val="16"/>
                                    <w:szCs w:val="16"/>
                                  </w:rPr>
                                </w:pPr>
                                <w:r>
                                  <w:fldChar w:fldCharType="begin"/>
                                </w:r>
                                <w:r>
                                  <w:instrText>PAGE    \* MERGEFORMAT</w:instrText>
                                </w:r>
                                <w:r>
                                  <w:fldChar w:fldCharType="separate"/>
                                </w:r>
                                <w:r w:rsidR="0049274E" w:rsidRPr="0049274E">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0E112E" w:rsidRDefault="000E112E">
                          <w:pPr>
                            <w:pStyle w:val="Pieddepage"/>
                            <w:jc w:val="center"/>
                            <w:rPr>
                              <w:sz w:val="16"/>
                              <w:szCs w:val="16"/>
                            </w:rPr>
                          </w:pPr>
                          <w:r>
                            <w:fldChar w:fldCharType="begin"/>
                          </w:r>
                          <w:r>
                            <w:instrText>PAGE    \* MERGEFORMAT</w:instrText>
                          </w:r>
                          <w:r>
                            <w:fldChar w:fldCharType="separate"/>
                          </w:r>
                          <w:r w:rsidR="0049274E" w:rsidRPr="0049274E">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3E" w:rsidRDefault="00D02D3E" w:rsidP="000E112E">
      <w:pPr>
        <w:spacing w:after="0" w:line="240" w:lineRule="auto"/>
      </w:pPr>
      <w:r>
        <w:separator/>
      </w:r>
    </w:p>
  </w:footnote>
  <w:footnote w:type="continuationSeparator" w:id="0">
    <w:p w:rsidR="00D02D3E" w:rsidRDefault="00D02D3E" w:rsidP="000E1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F78"/>
    <w:multiLevelType w:val="hybridMultilevel"/>
    <w:tmpl w:val="71E02102"/>
    <w:lvl w:ilvl="0" w:tplc="040C000F">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BB64EC4"/>
    <w:multiLevelType w:val="hybridMultilevel"/>
    <w:tmpl w:val="17B4AEE4"/>
    <w:lvl w:ilvl="0" w:tplc="0F50AF2E">
      <w:start w:val="1"/>
      <w:numFmt w:val="lowerLetter"/>
      <w:lvlText w:val="%1)"/>
      <w:lvlJc w:val="left"/>
      <w:pPr>
        <w:ind w:left="1919"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29B701D4"/>
    <w:multiLevelType w:val="hybridMultilevel"/>
    <w:tmpl w:val="9EA215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DB34C0"/>
    <w:multiLevelType w:val="hybridMultilevel"/>
    <w:tmpl w:val="10EE00B4"/>
    <w:lvl w:ilvl="0" w:tplc="4C6057BC">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62046F55"/>
    <w:multiLevelType w:val="hybridMultilevel"/>
    <w:tmpl w:val="72885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07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95650C"/>
    <w:multiLevelType w:val="multilevel"/>
    <w:tmpl w:val="83280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EF053E"/>
    <w:multiLevelType w:val="multilevel"/>
    <w:tmpl w:val="917CE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A03CA1"/>
    <w:multiLevelType w:val="multilevel"/>
    <w:tmpl w:val="6AE8B2C4"/>
    <w:lvl w:ilvl="0">
      <w:start w:val="1"/>
      <w:numFmt w:val="decimal"/>
      <w:pStyle w:val="RepereSous-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A9"/>
    <w:rsid w:val="000A1D5B"/>
    <w:rsid w:val="000B76FB"/>
    <w:rsid w:val="000E112E"/>
    <w:rsid w:val="00164B5E"/>
    <w:rsid w:val="00207EC8"/>
    <w:rsid w:val="00212C9F"/>
    <w:rsid w:val="00272F47"/>
    <w:rsid w:val="002A3727"/>
    <w:rsid w:val="002C3347"/>
    <w:rsid w:val="002D68B7"/>
    <w:rsid w:val="002F2890"/>
    <w:rsid w:val="002F5622"/>
    <w:rsid w:val="003067C1"/>
    <w:rsid w:val="003E2573"/>
    <w:rsid w:val="004019B5"/>
    <w:rsid w:val="004716FB"/>
    <w:rsid w:val="004858C6"/>
    <w:rsid w:val="0049274E"/>
    <w:rsid w:val="004A640F"/>
    <w:rsid w:val="004D1DC2"/>
    <w:rsid w:val="00503E32"/>
    <w:rsid w:val="005161BB"/>
    <w:rsid w:val="005E29E7"/>
    <w:rsid w:val="00623942"/>
    <w:rsid w:val="006335B7"/>
    <w:rsid w:val="00753034"/>
    <w:rsid w:val="00776495"/>
    <w:rsid w:val="007C5DC3"/>
    <w:rsid w:val="007E5417"/>
    <w:rsid w:val="00834B78"/>
    <w:rsid w:val="008906A2"/>
    <w:rsid w:val="008A351A"/>
    <w:rsid w:val="008A49E2"/>
    <w:rsid w:val="008D5BF7"/>
    <w:rsid w:val="00966F0F"/>
    <w:rsid w:val="00985C6E"/>
    <w:rsid w:val="00A14BAB"/>
    <w:rsid w:val="00A15CB1"/>
    <w:rsid w:val="00A1735B"/>
    <w:rsid w:val="00A86422"/>
    <w:rsid w:val="00AB0BA7"/>
    <w:rsid w:val="00AB7F2E"/>
    <w:rsid w:val="00AD0D96"/>
    <w:rsid w:val="00B35C0E"/>
    <w:rsid w:val="00BB26C4"/>
    <w:rsid w:val="00C05864"/>
    <w:rsid w:val="00C12F83"/>
    <w:rsid w:val="00C66F55"/>
    <w:rsid w:val="00CA1B05"/>
    <w:rsid w:val="00CE6E21"/>
    <w:rsid w:val="00CF656E"/>
    <w:rsid w:val="00D02D3E"/>
    <w:rsid w:val="00D53494"/>
    <w:rsid w:val="00D54AC8"/>
    <w:rsid w:val="00D8392B"/>
    <w:rsid w:val="00D938C7"/>
    <w:rsid w:val="00DD2964"/>
    <w:rsid w:val="00DD7625"/>
    <w:rsid w:val="00E02B5E"/>
    <w:rsid w:val="00E22E41"/>
    <w:rsid w:val="00E50F23"/>
    <w:rsid w:val="00E86090"/>
    <w:rsid w:val="00EC2347"/>
    <w:rsid w:val="00F35E67"/>
    <w:rsid w:val="00F55667"/>
    <w:rsid w:val="00F654A9"/>
    <w:rsid w:val="00F94D6A"/>
    <w:rsid w:val="00FC306B"/>
    <w:rsid w:val="00FC71F2"/>
    <w:rsid w:val="00FF5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743EC0-889A-45F0-B1B2-0DC65A3E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40F"/>
  </w:style>
  <w:style w:type="paragraph" w:styleId="Titre1">
    <w:name w:val="heading 1"/>
    <w:basedOn w:val="Normal"/>
    <w:next w:val="Normal"/>
    <w:link w:val="Titre1Car"/>
    <w:uiPriority w:val="9"/>
    <w:qFormat/>
    <w:rsid w:val="000E11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pereSous-Section">
    <w:name w:val="Repere Sous-Section"/>
    <w:basedOn w:val="Normal"/>
    <w:next w:val="Normal"/>
    <w:link w:val="RepereSous-SectionCar"/>
    <w:autoRedefine/>
    <w:qFormat/>
    <w:rsid w:val="00966F0F"/>
    <w:pPr>
      <w:keepNext/>
      <w:keepLines/>
      <w:numPr>
        <w:numId w:val="3"/>
      </w:numPr>
      <w:spacing w:before="240" w:after="240" w:line="240" w:lineRule="auto"/>
      <w:ind w:left="360" w:hanging="360"/>
      <w:jc w:val="both"/>
      <w:outlineLvl w:val="0"/>
    </w:pPr>
    <w:rPr>
      <w:rFonts w:ascii="Times New Roman" w:eastAsiaTheme="majorEastAsia" w:hAnsi="Times New Roman" w:cs="Times New Roman"/>
      <w:i/>
      <w:noProof/>
      <w:color w:val="000000" w:themeColor="text1"/>
      <w:sz w:val="24"/>
      <w:szCs w:val="24"/>
    </w:rPr>
  </w:style>
  <w:style w:type="character" w:customStyle="1" w:styleId="RepereSous-SectionCar">
    <w:name w:val="Repere Sous-Section Car"/>
    <w:basedOn w:val="Policepardfaut"/>
    <w:link w:val="RepereSous-Section"/>
    <w:rsid w:val="00966F0F"/>
    <w:rPr>
      <w:rFonts w:ascii="Times New Roman" w:eastAsiaTheme="majorEastAsia" w:hAnsi="Times New Roman" w:cs="Times New Roman"/>
      <w:i/>
      <w:noProof/>
      <w:color w:val="000000" w:themeColor="text1"/>
      <w:sz w:val="24"/>
      <w:szCs w:val="24"/>
    </w:rPr>
  </w:style>
  <w:style w:type="paragraph" w:customStyle="1" w:styleId="RepereSection">
    <w:name w:val="Repere Section"/>
    <w:basedOn w:val="Normal"/>
    <w:next w:val="Normal"/>
    <w:link w:val="RepereSectionCar"/>
    <w:autoRedefine/>
    <w:qFormat/>
    <w:rsid w:val="00966F0F"/>
    <w:pPr>
      <w:keepNext/>
      <w:keepLines/>
      <w:tabs>
        <w:tab w:val="num" w:pos="720"/>
      </w:tabs>
      <w:spacing w:before="240" w:after="240" w:line="240" w:lineRule="auto"/>
      <w:ind w:left="720" w:hanging="720"/>
      <w:jc w:val="both"/>
      <w:outlineLvl w:val="0"/>
    </w:pPr>
    <w:rPr>
      <w:rFonts w:ascii="Times New Roman" w:eastAsiaTheme="majorEastAsia" w:hAnsi="Times New Roman" w:cs="Times New Roman"/>
      <w:b/>
      <w:noProof/>
      <w:color w:val="000000" w:themeColor="text1"/>
      <w:sz w:val="24"/>
      <w:szCs w:val="24"/>
    </w:rPr>
  </w:style>
  <w:style w:type="character" w:customStyle="1" w:styleId="RepereSectionCar">
    <w:name w:val="Repere Section Car"/>
    <w:basedOn w:val="Policepardfaut"/>
    <w:link w:val="RepereSection"/>
    <w:rsid w:val="00966F0F"/>
    <w:rPr>
      <w:rFonts w:ascii="Times New Roman" w:eastAsiaTheme="majorEastAsia" w:hAnsi="Times New Roman" w:cs="Times New Roman"/>
      <w:b/>
      <w:noProof/>
      <w:color w:val="000000" w:themeColor="text1"/>
      <w:sz w:val="24"/>
      <w:szCs w:val="24"/>
    </w:rPr>
  </w:style>
  <w:style w:type="paragraph" w:customStyle="1" w:styleId="RepreTableau">
    <w:name w:val="Repère Tableau"/>
    <w:basedOn w:val="Normal"/>
    <w:autoRedefine/>
    <w:qFormat/>
    <w:rsid w:val="002A3727"/>
    <w:pPr>
      <w:framePr w:wrap="around" w:vAnchor="text" w:hAnchor="text" w:y="1"/>
      <w:spacing w:after="0" w:line="240" w:lineRule="auto"/>
      <w:jc w:val="both"/>
    </w:pPr>
    <w:rPr>
      <w:rFonts w:ascii="Times New Roman" w:eastAsia="Times New Roman" w:hAnsi="Times New Roman" w:cs="Times New Roman"/>
      <w:sz w:val="20"/>
      <w:lang w:eastAsia="fr-FR"/>
    </w:rPr>
  </w:style>
  <w:style w:type="paragraph" w:styleId="Paragraphedeliste">
    <w:name w:val="List Paragraph"/>
    <w:basedOn w:val="Normal"/>
    <w:uiPriority w:val="34"/>
    <w:qFormat/>
    <w:rsid w:val="004A640F"/>
    <w:pPr>
      <w:ind w:left="720"/>
      <w:contextualSpacing/>
    </w:pPr>
  </w:style>
  <w:style w:type="paragraph" w:customStyle="1" w:styleId="gmail-msolistparagraph">
    <w:name w:val="gmail-msolistparagraph"/>
    <w:basedOn w:val="Normal"/>
    <w:rsid w:val="00401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623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23942"/>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DD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D762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Titre1Car">
    <w:name w:val="Titre 1 Car"/>
    <w:basedOn w:val="Policepardfaut"/>
    <w:link w:val="Titre1"/>
    <w:uiPriority w:val="9"/>
    <w:rsid w:val="000E112E"/>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0E112E"/>
    <w:pPr>
      <w:tabs>
        <w:tab w:val="center" w:pos="4536"/>
        <w:tab w:val="right" w:pos="9072"/>
      </w:tabs>
      <w:spacing w:after="0" w:line="240" w:lineRule="auto"/>
    </w:pPr>
  </w:style>
  <w:style w:type="character" w:customStyle="1" w:styleId="En-tteCar">
    <w:name w:val="En-tête Car"/>
    <w:basedOn w:val="Policepardfaut"/>
    <w:link w:val="En-tte"/>
    <w:uiPriority w:val="99"/>
    <w:rsid w:val="000E112E"/>
  </w:style>
  <w:style w:type="paragraph" w:styleId="Pieddepage">
    <w:name w:val="footer"/>
    <w:basedOn w:val="Normal"/>
    <w:link w:val="PieddepageCar"/>
    <w:uiPriority w:val="99"/>
    <w:unhideWhenUsed/>
    <w:rsid w:val="000E11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862140">
      <w:bodyDiv w:val="1"/>
      <w:marLeft w:val="0"/>
      <w:marRight w:val="0"/>
      <w:marTop w:val="0"/>
      <w:marBottom w:val="0"/>
      <w:divBdr>
        <w:top w:val="none" w:sz="0" w:space="0" w:color="auto"/>
        <w:left w:val="none" w:sz="0" w:space="0" w:color="auto"/>
        <w:bottom w:val="none" w:sz="0" w:space="0" w:color="auto"/>
        <w:right w:val="none" w:sz="0" w:space="0" w:color="auto"/>
      </w:divBdr>
      <w:divsChild>
        <w:div w:id="606237592">
          <w:marLeft w:val="0"/>
          <w:marRight w:val="0"/>
          <w:marTop w:val="0"/>
          <w:marBottom w:val="0"/>
          <w:divBdr>
            <w:top w:val="none" w:sz="0" w:space="0" w:color="auto"/>
            <w:left w:val="none" w:sz="0" w:space="0" w:color="auto"/>
            <w:bottom w:val="none" w:sz="0" w:space="0" w:color="auto"/>
            <w:right w:val="none" w:sz="0" w:space="0" w:color="auto"/>
          </w:divBdr>
        </w:div>
        <w:div w:id="1223176872">
          <w:marLeft w:val="0"/>
          <w:marRight w:val="0"/>
          <w:marTop w:val="0"/>
          <w:marBottom w:val="0"/>
          <w:divBdr>
            <w:top w:val="none" w:sz="0" w:space="0" w:color="auto"/>
            <w:left w:val="none" w:sz="0" w:space="0" w:color="auto"/>
            <w:bottom w:val="none" w:sz="0" w:space="0" w:color="auto"/>
            <w:right w:val="none" w:sz="0" w:space="0" w:color="auto"/>
          </w:divBdr>
        </w:div>
        <w:div w:id="1964070608">
          <w:marLeft w:val="0"/>
          <w:marRight w:val="0"/>
          <w:marTop w:val="0"/>
          <w:marBottom w:val="0"/>
          <w:divBdr>
            <w:top w:val="none" w:sz="0" w:space="0" w:color="auto"/>
            <w:left w:val="none" w:sz="0" w:space="0" w:color="auto"/>
            <w:bottom w:val="none" w:sz="0" w:space="0" w:color="auto"/>
            <w:right w:val="none" w:sz="0" w:space="0" w:color="auto"/>
          </w:divBdr>
        </w:div>
        <w:div w:id="226379970">
          <w:marLeft w:val="0"/>
          <w:marRight w:val="0"/>
          <w:marTop w:val="0"/>
          <w:marBottom w:val="0"/>
          <w:divBdr>
            <w:top w:val="none" w:sz="0" w:space="0" w:color="auto"/>
            <w:left w:val="none" w:sz="0" w:space="0" w:color="auto"/>
            <w:bottom w:val="none" w:sz="0" w:space="0" w:color="auto"/>
            <w:right w:val="none" w:sz="0" w:space="0" w:color="auto"/>
          </w:divBdr>
        </w:div>
        <w:div w:id="1160539455">
          <w:marLeft w:val="0"/>
          <w:marRight w:val="0"/>
          <w:marTop w:val="0"/>
          <w:marBottom w:val="0"/>
          <w:divBdr>
            <w:top w:val="none" w:sz="0" w:space="0" w:color="auto"/>
            <w:left w:val="none" w:sz="0" w:space="0" w:color="auto"/>
            <w:bottom w:val="none" w:sz="0" w:space="0" w:color="auto"/>
            <w:right w:val="none" w:sz="0" w:space="0" w:color="auto"/>
          </w:divBdr>
        </w:div>
        <w:div w:id="781270463">
          <w:marLeft w:val="0"/>
          <w:marRight w:val="0"/>
          <w:marTop w:val="0"/>
          <w:marBottom w:val="0"/>
          <w:divBdr>
            <w:top w:val="none" w:sz="0" w:space="0" w:color="auto"/>
            <w:left w:val="none" w:sz="0" w:space="0" w:color="auto"/>
            <w:bottom w:val="none" w:sz="0" w:space="0" w:color="auto"/>
            <w:right w:val="none" w:sz="0" w:space="0" w:color="auto"/>
          </w:divBdr>
        </w:div>
        <w:div w:id="1851144068">
          <w:marLeft w:val="0"/>
          <w:marRight w:val="0"/>
          <w:marTop w:val="0"/>
          <w:marBottom w:val="0"/>
          <w:divBdr>
            <w:top w:val="none" w:sz="0" w:space="0" w:color="auto"/>
            <w:left w:val="none" w:sz="0" w:space="0" w:color="auto"/>
            <w:bottom w:val="none" w:sz="0" w:space="0" w:color="auto"/>
            <w:right w:val="none" w:sz="0" w:space="0" w:color="auto"/>
          </w:divBdr>
        </w:div>
        <w:div w:id="1375350490">
          <w:marLeft w:val="0"/>
          <w:marRight w:val="0"/>
          <w:marTop w:val="0"/>
          <w:marBottom w:val="0"/>
          <w:divBdr>
            <w:top w:val="none" w:sz="0" w:space="0" w:color="auto"/>
            <w:left w:val="none" w:sz="0" w:space="0" w:color="auto"/>
            <w:bottom w:val="none" w:sz="0" w:space="0" w:color="auto"/>
            <w:right w:val="none" w:sz="0" w:space="0" w:color="auto"/>
          </w:divBdr>
        </w:div>
        <w:div w:id="2112620699">
          <w:marLeft w:val="0"/>
          <w:marRight w:val="0"/>
          <w:marTop w:val="0"/>
          <w:marBottom w:val="0"/>
          <w:divBdr>
            <w:top w:val="none" w:sz="0" w:space="0" w:color="auto"/>
            <w:left w:val="none" w:sz="0" w:space="0" w:color="auto"/>
            <w:bottom w:val="none" w:sz="0" w:space="0" w:color="auto"/>
            <w:right w:val="none" w:sz="0" w:space="0" w:color="auto"/>
          </w:divBdr>
        </w:div>
        <w:div w:id="652559884">
          <w:marLeft w:val="0"/>
          <w:marRight w:val="0"/>
          <w:marTop w:val="0"/>
          <w:marBottom w:val="0"/>
          <w:divBdr>
            <w:top w:val="none" w:sz="0" w:space="0" w:color="auto"/>
            <w:left w:val="none" w:sz="0" w:space="0" w:color="auto"/>
            <w:bottom w:val="none" w:sz="0" w:space="0" w:color="auto"/>
            <w:right w:val="none" w:sz="0" w:space="0" w:color="auto"/>
          </w:divBdr>
        </w:div>
      </w:divsChild>
    </w:div>
    <w:div w:id="1394507045">
      <w:bodyDiv w:val="1"/>
      <w:marLeft w:val="0"/>
      <w:marRight w:val="0"/>
      <w:marTop w:val="0"/>
      <w:marBottom w:val="0"/>
      <w:divBdr>
        <w:top w:val="none" w:sz="0" w:space="0" w:color="auto"/>
        <w:left w:val="none" w:sz="0" w:space="0" w:color="auto"/>
        <w:bottom w:val="none" w:sz="0" w:space="0" w:color="auto"/>
        <w:right w:val="none" w:sz="0" w:space="0" w:color="auto"/>
      </w:divBdr>
      <w:divsChild>
        <w:div w:id="1910728359">
          <w:marLeft w:val="0"/>
          <w:marRight w:val="0"/>
          <w:marTop w:val="0"/>
          <w:marBottom w:val="0"/>
          <w:divBdr>
            <w:top w:val="none" w:sz="0" w:space="0" w:color="auto"/>
            <w:left w:val="none" w:sz="0" w:space="0" w:color="auto"/>
            <w:bottom w:val="none" w:sz="0" w:space="0" w:color="auto"/>
            <w:right w:val="none" w:sz="0" w:space="0" w:color="auto"/>
          </w:divBdr>
        </w:div>
        <w:div w:id="987169259">
          <w:marLeft w:val="0"/>
          <w:marRight w:val="0"/>
          <w:marTop w:val="0"/>
          <w:marBottom w:val="0"/>
          <w:divBdr>
            <w:top w:val="none" w:sz="0" w:space="0" w:color="auto"/>
            <w:left w:val="none" w:sz="0" w:space="0" w:color="auto"/>
            <w:bottom w:val="none" w:sz="0" w:space="0" w:color="auto"/>
            <w:right w:val="none" w:sz="0" w:space="0" w:color="auto"/>
          </w:divBdr>
        </w:div>
        <w:div w:id="737820623">
          <w:marLeft w:val="0"/>
          <w:marRight w:val="0"/>
          <w:marTop w:val="0"/>
          <w:marBottom w:val="0"/>
          <w:divBdr>
            <w:top w:val="none" w:sz="0" w:space="0" w:color="auto"/>
            <w:left w:val="none" w:sz="0" w:space="0" w:color="auto"/>
            <w:bottom w:val="none" w:sz="0" w:space="0" w:color="auto"/>
            <w:right w:val="none" w:sz="0" w:space="0" w:color="auto"/>
          </w:divBdr>
        </w:div>
        <w:div w:id="1892227121">
          <w:marLeft w:val="0"/>
          <w:marRight w:val="0"/>
          <w:marTop w:val="0"/>
          <w:marBottom w:val="0"/>
          <w:divBdr>
            <w:top w:val="none" w:sz="0" w:space="0" w:color="auto"/>
            <w:left w:val="none" w:sz="0" w:space="0" w:color="auto"/>
            <w:bottom w:val="none" w:sz="0" w:space="0" w:color="auto"/>
            <w:right w:val="none" w:sz="0" w:space="0" w:color="auto"/>
          </w:divBdr>
        </w:div>
        <w:div w:id="682050071">
          <w:marLeft w:val="0"/>
          <w:marRight w:val="0"/>
          <w:marTop w:val="0"/>
          <w:marBottom w:val="0"/>
          <w:divBdr>
            <w:top w:val="none" w:sz="0" w:space="0" w:color="auto"/>
            <w:left w:val="none" w:sz="0" w:space="0" w:color="auto"/>
            <w:bottom w:val="none" w:sz="0" w:space="0" w:color="auto"/>
            <w:right w:val="none" w:sz="0" w:space="0" w:color="auto"/>
          </w:divBdr>
        </w:div>
        <w:div w:id="447092988">
          <w:marLeft w:val="0"/>
          <w:marRight w:val="0"/>
          <w:marTop w:val="0"/>
          <w:marBottom w:val="0"/>
          <w:divBdr>
            <w:top w:val="none" w:sz="0" w:space="0" w:color="auto"/>
            <w:left w:val="none" w:sz="0" w:space="0" w:color="auto"/>
            <w:bottom w:val="none" w:sz="0" w:space="0" w:color="auto"/>
            <w:right w:val="none" w:sz="0" w:space="0" w:color="auto"/>
          </w:divBdr>
        </w:div>
        <w:div w:id="2138526226">
          <w:marLeft w:val="0"/>
          <w:marRight w:val="0"/>
          <w:marTop w:val="0"/>
          <w:marBottom w:val="0"/>
          <w:divBdr>
            <w:top w:val="none" w:sz="0" w:space="0" w:color="auto"/>
            <w:left w:val="none" w:sz="0" w:space="0" w:color="auto"/>
            <w:bottom w:val="none" w:sz="0" w:space="0" w:color="auto"/>
            <w:right w:val="none" w:sz="0" w:space="0" w:color="auto"/>
          </w:divBdr>
        </w:div>
        <w:div w:id="319965542">
          <w:marLeft w:val="0"/>
          <w:marRight w:val="0"/>
          <w:marTop w:val="0"/>
          <w:marBottom w:val="0"/>
          <w:divBdr>
            <w:top w:val="none" w:sz="0" w:space="0" w:color="auto"/>
            <w:left w:val="none" w:sz="0" w:space="0" w:color="auto"/>
            <w:bottom w:val="none" w:sz="0" w:space="0" w:color="auto"/>
            <w:right w:val="none" w:sz="0" w:space="0" w:color="auto"/>
          </w:divBdr>
        </w:div>
        <w:div w:id="186196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4781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Demaria</dc:creator>
  <cp:keywords/>
  <dc:description/>
  <cp:lastModifiedBy>Compte Microsoft</cp:lastModifiedBy>
  <cp:revision>2</cp:revision>
  <dcterms:created xsi:type="dcterms:W3CDTF">2020-09-28T07:31:00Z</dcterms:created>
  <dcterms:modified xsi:type="dcterms:W3CDTF">2020-09-28T07:31:00Z</dcterms:modified>
</cp:coreProperties>
</file>